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4"/>
        <w:gridCol w:w="2162"/>
        <w:gridCol w:w="2157"/>
        <w:gridCol w:w="3133"/>
        <w:gridCol w:w="1471"/>
      </w:tblGrid>
      <w:tr w:rsidR="003C2A5A" w:rsidRPr="003C2A5A" w:rsidTr="00073801">
        <w:trPr>
          <w:trHeight w:val="278"/>
        </w:trPr>
        <w:tc>
          <w:tcPr>
            <w:tcW w:w="10777" w:type="dxa"/>
            <w:gridSpan w:val="5"/>
            <w:shd w:val="clear" w:color="auto" w:fill="auto"/>
          </w:tcPr>
          <w:p w:rsidR="003C2A5A" w:rsidRPr="00A10CBB" w:rsidRDefault="003C2A5A" w:rsidP="00A10CBB">
            <w:pPr>
              <w:spacing w:after="0"/>
              <w:jc w:val="center"/>
              <w:rPr>
                <w:rFonts w:ascii="Sylfaen" w:eastAsia="Calibri" w:hAnsi="Sylfaen" w:cs="Times New Roman"/>
                <w:b/>
                <w:color w:val="1F3864"/>
                <w:sz w:val="32"/>
                <w:szCs w:val="32"/>
                <w:lang w:val="ka-GE"/>
              </w:rPr>
            </w:pPr>
            <w:r w:rsidRPr="003C2A5A">
              <w:rPr>
                <w:rFonts w:ascii="Sylfaen" w:eastAsia="Calibri" w:hAnsi="Sylfaen" w:cs="Times New Roman"/>
                <w:b/>
                <w:sz w:val="24"/>
                <w:szCs w:val="24"/>
                <w:lang w:val="ka-GE"/>
              </w:rPr>
              <w:t>ვერიფიკაციის  დასკვნა</w:t>
            </w:r>
          </w:p>
        </w:tc>
      </w:tr>
      <w:tr w:rsidR="003C2A5A" w:rsidRPr="003C2A5A" w:rsidTr="00073801">
        <w:tc>
          <w:tcPr>
            <w:tcW w:w="4016" w:type="dxa"/>
            <w:gridSpan w:val="2"/>
            <w:shd w:val="clear" w:color="auto" w:fill="auto"/>
          </w:tcPr>
          <w:p w:rsidR="003C2A5A" w:rsidRPr="00C53633" w:rsidRDefault="003C2A5A" w:rsidP="003C2A5A">
            <w:pPr>
              <w:spacing w:after="0" w:line="276" w:lineRule="auto"/>
              <w:rPr>
                <w:rFonts w:ascii="Sylfaen" w:eastAsia="Calibri" w:hAnsi="Sylfaen" w:cs="Times New Roman"/>
                <w:b/>
                <w:bCs/>
              </w:rPr>
            </w:pPr>
            <w:r>
              <w:rPr>
                <w:rFonts w:ascii="Sylfaen" w:eastAsia="Calibri" w:hAnsi="Sylfaen" w:cs="Times New Roman"/>
                <w:b/>
                <w:bCs/>
                <w:lang w:val="ka-GE"/>
              </w:rPr>
              <w:t>დაწესებულების დასახელება</w:t>
            </w:r>
          </w:p>
        </w:tc>
        <w:tc>
          <w:tcPr>
            <w:tcW w:w="6761" w:type="dxa"/>
            <w:gridSpan w:val="3"/>
            <w:shd w:val="clear" w:color="auto" w:fill="auto"/>
          </w:tcPr>
          <w:p w:rsidR="003C2A5A" w:rsidRPr="00C53633" w:rsidRDefault="00A34661" w:rsidP="00C53633">
            <w:pPr>
              <w:spacing w:after="0"/>
              <w:rPr>
                <w:rFonts w:ascii="Sylfaen" w:eastAsia="Calibri" w:hAnsi="Sylfaen" w:cs="Times New Roman"/>
                <w:b/>
                <w:sz w:val="24"/>
                <w:szCs w:val="24"/>
                <w:lang w:val="ka-GE"/>
              </w:rPr>
            </w:pPr>
            <w:r>
              <w:rPr>
                <w:rFonts w:ascii="Sylfaen" w:eastAsia="Calibri" w:hAnsi="Sylfaen" w:cs="Times New Roman"/>
                <w:b/>
                <w:sz w:val="24"/>
                <w:szCs w:val="24"/>
                <w:lang w:val="ka-GE"/>
              </w:rPr>
              <w:t>სსიპ კოლეჯი „ახალი ტალღა“</w:t>
            </w:r>
          </w:p>
        </w:tc>
      </w:tr>
      <w:tr w:rsidR="003C2A5A" w:rsidRPr="003C2A5A" w:rsidTr="00073801">
        <w:tc>
          <w:tcPr>
            <w:tcW w:w="4016" w:type="dxa"/>
            <w:gridSpan w:val="2"/>
            <w:shd w:val="clear" w:color="auto" w:fill="auto"/>
          </w:tcPr>
          <w:p w:rsidR="003C2A5A" w:rsidRPr="003C2A5A" w:rsidRDefault="00073801" w:rsidP="003C2A5A">
            <w:pPr>
              <w:spacing w:after="0" w:line="276" w:lineRule="auto"/>
              <w:rPr>
                <w:rFonts w:ascii="Sylfaen" w:eastAsia="Calibri" w:hAnsi="Sylfaen" w:cs="Times New Roman"/>
                <w:b/>
                <w:bCs/>
                <w:lang w:val="ka-GE"/>
              </w:rPr>
            </w:pPr>
            <w:r w:rsidRPr="00073801">
              <w:rPr>
                <w:rFonts w:ascii="Sylfaen" w:eastAsia="Calibri" w:hAnsi="Sylfaen" w:cs="Times New Roman"/>
                <w:b/>
                <w:bCs/>
                <w:lang w:val="ka-GE"/>
              </w:rPr>
              <w:t>მომზადება/გადამზადების</w:t>
            </w:r>
            <w:r w:rsidR="003C2A5A" w:rsidRPr="003C2A5A">
              <w:rPr>
                <w:rFonts w:ascii="Sylfaen" w:eastAsia="Calibri" w:hAnsi="Sylfaen" w:cs="Times New Roman"/>
                <w:b/>
                <w:bCs/>
                <w:lang w:val="ka-GE"/>
              </w:rPr>
              <w:t>პროგრამის სახელწოდება</w:t>
            </w:r>
          </w:p>
        </w:tc>
        <w:tc>
          <w:tcPr>
            <w:tcW w:w="6761" w:type="dxa"/>
            <w:gridSpan w:val="3"/>
            <w:shd w:val="clear" w:color="auto" w:fill="auto"/>
          </w:tcPr>
          <w:p w:rsidR="003C2A5A" w:rsidRPr="003C2A5A" w:rsidRDefault="003C2A5A" w:rsidP="003C2A5A">
            <w:pPr>
              <w:spacing w:after="0" w:line="276" w:lineRule="auto"/>
              <w:rPr>
                <w:rFonts w:ascii="Sylfaen" w:eastAsia="Calibri" w:hAnsi="Sylfaen" w:cs="Times New Roman"/>
                <w:b/>
                <w:bCs/>
                <w:lang w:val="ka-GE"/>
              </w:rPr>
            </w:pPr>
          </w:p>
        </w:tc>
      </w:tr>
      <w:tr w:rsidR="003C2A5A" w:rsidRPr="003C2A5A" w:rsidTr="00073801">
        <w:tc>
          <w:tcPr>
            <w:tcW w:w="4016" w:type="dxa"/>
            <w:gridSpan w:val="2"/>
            <w:shd w:val="clear" w:color="auto" w:fill="auto"/>
          </w:tcPr>
          <w:p w:rsidR="003C2A5A" w:rsidRPr="003C2A5A" w:rsidRDefault="003C2A5A" w:rsidP="003C2A5A">
            <w:pPr>
              <w:spacing w:after="0" w:line="276" w:lineRule="auto"/>
              <w:rPr>
                <w:rFonts w:ascii="Sylfaen" w:eastAsia="Calibri" w:hAnsi="Sylfaen" w:cs="Times New Roman"/>
                <w:lang w:val="ka-GE"/>
              </w:rPr>
            </w:pPr>
            <w:r w:rsidRPr="003C2A5A">
              <w:rPr>
                <w:rFonts w:ascii="Sylfaen" w:eastAsia="Calibri" w:hAnsi="Sylfaen" w:cs="Times New Roman"/>
                <w:lang w:val="ka-GE"/>
              </w:rPr>
              <w:t>შემფასებელი</w:t>
            </w:r>
          </w:p>
        </w:tc>
        <w:tc>
          <w:tcPr>
            <w:tcW w:w="6761" w:type="dxa"/>
            <w:gridSpan w:val="3"/>
            <w:shd w:val="clear" w:color="auto" w:fill="auto"/>
          </w:tcPr>
          <w:p w:rsidR="003C2A5A" w:rsidRPr="003C2A5A" w:rsidRDefault="003C2A5A" w:rsidP="003C2A5A">
            <w:pPr>
              <w:spacing w:after="0" w:line="276" w:lineRule="auto"/>
              <w:rPr>
                <w:rFonts w:ascii="Sylfaen" w:eastAsia="Calibri" w:hAnsi="Sylfaen" w:cs="Times New Roman"/>
                <w:lang w:val="ka-GE"/>
              </w:rPr>
            </w:pPr>
          </w:p>
        </w:tc>
      </w:tr>
      <w:tr w:rsidR="003C2A5A" w:rsidRPr="003C2A5A" w:rsidTr="00073801">
        <w:tc>
          <w:tcPr>
            <w:tcW w:w="4016" w:type="dxa"/>
            <w:gridSpan w:val="2"/>
            <w:shd w:val="clear" w:color="auto" w:fill="auto"/>
          </w:tcPr>
          <w:p w:rsidR="003C2A5A" w:rsidRPr="003C2A5A" w:rsidRDefault="003C2A5A" w:rsidP="00A34661">
            <w:pPr>
              <w:spacing w:after="0" w:line="276" w:lineRule="auto"/>
              <w:rPr>
                <w:rFonts w:ascii="Sylfaen" w:eastAsia="Calibri" w:hAnsi="Sylfaen" w:cs="Times New Roman"/>
                <w:lang w:val="ka-GE"/>
              </w:rPr>
            </w:pPr>
            <w:r w:rsidRPr="003C2A5A">
              <w:rPr>
                <w:rFonts w:ascii="Sylfaen" w:eastAsia="Calibri" w:hAnsi="Sylfaen" w:cs="Times New Roman"/>
                <w:lang w:val="ka-GE"/>
              </w:rPr>
              <w:t xml:space="preserve">შეფასების </w:t>
            </w:r>
            <w:r w:rsidR="00A34661">
              <w:rPr>
                <w:rFonts w:ascii="Sylfaen" w:eastAsia="Calibri" w:hAnsi="Sylfaen" w:cs="Times New Roman"/>
                <w:lang w:val="ka-GE"/>
              </w:rPr>
              <w:t>თარიღი</w:t>
            </w:r>
          </w:p>
        </w:tc>
        <w:tc>
          <w:tcPr>
            <w:tcW w:w="6761" w:type="dxa"/>
            <w:gridSpan w:val="3"/>
            <w:shd w:val="clear" w:color="auto" w:fill="auto"/>
          </w:tcPr>
          <w:p w:rsidR="003C2A5A" w:rsidRPr="003C2A5A" w:rsidRDefault="003C2A5A" w:rsidP="003C2A5A">
            <w:pPr>
              <w:spacing w:after="0" w:line="276" w:lineRule="auto"/>
              <w:rPr>
                <w:rFonts w:ascii="Sylfaen" w:eastAsia="Calibri" w:hAnsi="Sylfaen" w:cs="Times New Roman"/>
                <w:lang w:val="ka-GE"/>
              </w:rPr>
            </w:pPr>
          </w:p>
        </w:tc>
      </w:tr>
      <w:tr w:rsidR="003C2A5A" w:rsidRPr="003C2A5A" w:rsidTr="00073801">
        <w:tc>
          <w:tcPr>
            <w:tcW w:w="4016" w:type="dxa"/>
            <w:gridSpan w:val="2"/>
            <w:shd w:val="clear" w:color="auto" w:fill="auto"/>
          </w:tcPr>
          <w:p w:rsidR="003C2A5A" w:rsidRPr="003C2A5A" w:rsidRDefault="003C2A5A" w:rsidP="003C2A5A">
            <w:pPr>
              <w:spacing w:after="0" w:line="276" w:lineRule="auto"/>
              <w:rPr>
                <w:rFonts w:ascii="Sylfaen" w:eastAsia="Calibri" w:hAnsi="Sylfaen" w:cs="Times New Roman"/>
                <w:lang w:val="ka-GE"/>
              </w:rPr>
            </w:pPr>
            <w:r w:rsidRPr="003C2A5A">
              <w:rPr>
                <w:rFonts w:ascii="Sylfaen" w:eastAsia="Calibri" w:hAnsi="Sylfaen" w:cs="Times New Roman"/>
                <w:lang w:val="ka-GE"/>
              </w:rPr>
              <w:t>ვერიფიკატორი</w:t>
            </w:r>
          </w:p>
        </w:tc>
        <w:tc>
          <w:tcPr>
            <w:tcW w:w="6761" w:type="dxa"/>
            <w:gridSpan w:val="3"/>
            <w:shd w:val="clear" w:color="auto" w:fill="auto"/>
          </w:tcPr>
          <w:p w:rsidR="003C2A5A" w:rsidRPr="003C2A5A" w:rsidRDefault="003C2A5A" w:rsidP="003C2A5A">
            <w:pPr>
              <w:spacing w:after="0" w:line="276" w:lineRule="auto"/>
              <w:rPr>
                <w:rFonts w:ascii="Sylfaen" w:eastAsia="Calibri" w:hAnsi="Sylfaen" w:cs="Times New Roman"/>
                <w:lang w:val="ka-GE"/>
              </w:rPr>
            </w:pPr>
          </w:p>
        </w:tc>
      </w:tr>
      <w:tr w:rsidR="00950439" w:rsidRPr="003C2A5A" w:rsidTr="004A0B45">
        <w:tblPrEx>
          <w:tblCellMar>
            <w:left w:w="0" w:type="dxa"/>
            <w:right w:w="0" w:type="dxa"/>
          </w:tblCellMar>
        </w:tblPrEx>
        <w:trPr>
          <w:trHeight w:val="462"/>
        </w:trPr>
        <w:tc>
          <w:tcPr>
            <w:tcW w:w="1854" w:type="dxa"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  <w:hideMark/>
          </w:tcPr>
          <w:p w:rsidR="00950439" w:rsidRPr="003C2A5A" w:rsidRDefault="00950439" w:rsidP="003C2A5A">
            <w:pPr>
              <w:jc w:val="center"/>
              <w:rPr>
                <w:rFonts w:ascii="Sylfaen" w:eastAsia="Calibri" w:hAnsi="Sylfaen" w:cs="Times New Roman"/>
                <w:lang w:val="en-US"/>
              </w:rPr>
            </w:pPr>
            <w:r w:rsidRPr="003C2A5A">
              <w:rPr>
                <w:rFonts w:ascii="Sylfaen" w:eastAsia="Calibri" w:hAnsi="Sylfaen" w:cs="Sylfaen"/>
                <w:b/>
                <w:bCs/>
                <w:lang w:val="ka-GE"/>
              </w:rPr>
              <w:t>სისტემის ნაწილი</w:t>
            </w:r>
          </w:p>
        </w:tc>
        <w:tc>
          <w:tcPr>
            <w:tcW w:w="2162" w:type="dxa"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  <w:hideMark/>
          </w:tcPr>
          <w:p w:rsidR="00950439" w:rsidRPr="003C2A5A" w:rsidRDefault="00950439" w:rsidP="003C2A5A">
            <w:pPr>
              <w:jc w:val="center"/>
              <w:rPr>
                <w:rFonts w:ascii="Sylfaen" w:eastAsia="Calibri" w:hAnsi="Sylfaen" w:cs="Times New Roman"/>
                <w:lang w:val="en-US"/>
              </w:rPr>
            </w:pPr>
            <w:r w:rsidRPr="003C2A5A">
              <w:rPr>
                <w:rFonts w:ascii="Sylfaen" w:eastAsia="Calibri" w:hAnsi="Sylfaen" w:cs="Sylfaen"/>
                <w:b/>
                <w:bCs/>
                <w:lang w:val="ka-GE"/>
              </w:rPr>
              <w:t>შემოწმების</w:t>
            </w:r>
            <w:r w:rsidRPr="003C2A5A">
              <w:rPr>
                <w:rFonts w:ascii="Sylfaen" w:eastAsia="Calibri" w:hAnsi="Sylfaen" w:cs="Times New Roman"/>
                <w:b/>
                <w:bCs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b/>
                <w:bCs/>
                <w:lang w:val="ka-GE"/>
              </w:rPr>
              <w:t>მიდგომა</w:t>
            </w:r>
          </w:p>
        </w:tc>
        <w:tc>
          <w:tcPr>
            <w:tcW w:w="2157" w:type="dxa"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  <w:hideMark/>
          </w:tcPr>
          <w:p w:rsidR="00950439" w:rsidRPr="003C2A5A" w:rsidRDefault="00950439" w:rsidP="003C2A5A">
            <w:pPr>
              <w:jc w:val="center"/>
              <w:rPr>
                <w:rFonts w:ascii="Sylfaen" w:eastAsia="Calibri" w:hAnsi="Sylfaen" w:cs="Times New Roman"/>
                <w:lang w:val="en-US"/>
              </w:rPr>
            </w:pPr>
            <w:r w:rsidRPr="003C2A5A">
              <w:rPr>
                <w:rFonts w:ascii="Sylfaen" w:eastAsia="Calibri" w:hAnsi="Sylfaen" w:cs="Sylfaen"/>
                <w:b/>
                <w:bCs/>
                <w:lang w:val="ka-GE"/>
              </w:rPr>
              <w:t>ინდიკატორი</w:t>
            </w:r>
          </w:p>
        </w:tc>
        <w:tc>
          <w:tcPr>
            <w:tcW w:w="3133" w:type="dxa"/>
            <w:shd w:val="clear" w:color="auto" w:fill="auto"/>
            <w:vAlign w:val="center"/>
          </w:tcPr>
          <w:p w:rsidR="00950439" w:rsidRPr="003C2A5A" w:rsidRDefault="00950439" w:rsidP="003C2A5A">
            <w:pPr>
              <w:jc w:val="center"/>
              <w:rPr>
                <w:rFonts w:ascii="Sylfaen" w:eastAsia="Calibri" w:hAnsi="Sylfaen" w:cs="Sylfaen"/>
                <w:b/>
                <w:bCs/>
                <w:lang w:val="ka-GE"/>
              </w:rPr>
            </w:pPr>
            <w:r w:rsidRPr="003C2A5A">
              <w:rPr>
                <w:rFonts w:ascii="Sylfaen" w:eastAsia="Calibri" w:hAnsi="Sylfaen" w:cs="Sylfaen"/>
                <w:b/>
                <w:bCs/>
                <w:lang w:val="ka-GE"/>
              </w:rPr>
              <w:t>დიახ/ არა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950439" w:rsidRPr="003C2A5A" w:rsidRDefault="00950439" w:rsidP="003C2A5A">
            <w:pPr>
              <w:jc w:val="center"/>
              <w:rPr>
                <w:rFonts w:ascii="Sylfaen" w:eastAsia="Calibri" w:hAnsi="Sylfaen" w:cs="Sylfaen"/>
                <w:b/>
                <w:bCs/>
                <w:lang w:val="ka-GE"/>
              </w:rPr>
            </w:pPr>
            <w:r w:rsidRPr="003C2A5A">
              <w:rPr>
                <w:rFonts w:ascii="Sylfaen" w:eastAsia="Calibri" w:hAnsi="Sylfaen" w:cs="Sylfaen"/>
                <w:b/>
                <w:bCs/>
                <w:lang w:val="ka-GE"/>
              </w:rPr>
              <w:t>რეკომენდაცია</w:t>
            </w:r>
          </w:p>
        </w:tc>
      </w:tr>
      <w:tr w:rsidR="003C2A5A" w:rsidRPr="003C2A5A" w:rsidTr="00073801">
        <w:tblPrEx>
          <w:tblCellMar>
            <w:left w:w="0" w:type="dxa"/>
            <w:right w:w="0" w:type="dxa"/>
          </w:tblCellMar>
        </w:tblPrEx>
        <w:trPr>
          <w:trHeight w:val="617"/>
        </w:trPr>
        <w:tc>
          <w:tcPr>
            <w:tcW w:w="10777" w:type="dxa"/>
            <w:gridSpan w:val="5"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 w:rsidR="003C2A5A" w:rsidRPr="003C2A5A" w:rsidRDefault="003C2A5A" w:rsidP="003C2A5A">
            <w:pPr>
              <w:jc w:val="center"/>
              <w:rPr>
                <w:rFonts w:ascii="Sylfaen" w:eastAsia="Calibri" w:hAnsi="Sylfaen" w:cs="Sylfaen"/>
                <w:b/>
                <w:bCs/>
                <w:lang w:val="ka-GE"/>
              </w:rPr>
            </w:pPr>
            <w:r w:rsidRPr="003C2A5A">
              <w:rPr>
                <w:rFonts w:ascii="Sylfaen" w:eastAsia="Calibri" w:hAnsi="Sylfaen" w:cs="Sylfaen"/>
                <w:b/>
                <w:bCs/>
                <w:lang w:val="ka-GE"/>
              </w:rPr>
              <w:t>ვალიდურობა</w:t>
            </w:r>
          </w:p>
        </w:tc>
      </w:tr>
      <w:tr w:rsidR="003C2A5A" w:rsidRPr="003C2A5A" w:rsidTr="00073801">
        <w:tblPrEx>
          <w:tblCellMar>
            <w:left w:w="0" w:type="dxa"/>
            <w:right w:w="0" w:type="dxa"/>
          </w:tblCellMar>
        </w:tblPrEx>
        <w:trPr>
          <w:trHeight w:val="617"/>
        </w:trPr>
        <w:tc>
          <w:tcPr>
            <w:tcW w:w="10777" w:type="dxa"/>
            <w:gridSpan w:val="5"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</w:tcPr>
          <w:p w:rsidR="003C2A5A" w:rsidRPr="003C2A5A" w:rsidRDefault="003C2A5A" w:rsidP="003C2A5A">
            <w:pPr>
              <w:jc w:val="both"/>
              <w:rPr>
                <w:rFonts w:ascii="Sylfaen" w:eastAsia="Calibri" w:hAnsi="Sylfaen" w:cs="Sylfaen"/>
                <w:sz w:val="20"/>
                <w:szCs w:val="20"/>
                <w:lang w:val="ka-GE"/>
              </w:rPr>
            </w:pP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შეფასების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სისტემა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ვალიდურია,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თუ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გამოყენებული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შეფასების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ინსტრუმენტი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რელევანტურია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იმ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სწავლის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შედეგის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დადასტურებისათვის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,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რაც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ფასდება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.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ასევე,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შეფასების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გამოყენებული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ინსტრუმენტი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იძლევა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სწავლის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შედეგის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შეფასების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შესაძლებლობას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ყველა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კრიტერიუმის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მიხედვით.</w:t>
            </w:r>
          </w:p>
        </w:tc>
      </w:tr>
      <w:tr w:rsidR="00950439" w:rsidRPr="005008DE" w:rsidTr="004E5FB8">
        <w:tblPrEx>
          <w:tblCellMar>
            <w:left w:w="0" w:type="dxa"/>
            <w:right w:w="0" w:type="dxa"/>
          </w:tblCellMar>
        </w:tblPrEx>
        <w:trPr>
          <w:trHeight w:val="834"/>
        </w:trPr>
        <w:tc>
          <w:tcPr>
            <w:tcW w:w="1854" w:type="dxa"/>
            <w:vMerge w:val="restart"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950439" w:rsidRPr="003C2A5A" w:rsidRDefault="00950439" w:rsidP="003C2A5A">
            <w:pPr>
              <w:jc w:val="both"/>
              <w:rPr>
                <w:rFonts w:ascii="Sylfaen" w:eastAsia="Calibri" w:hAnsi="Sylfaen" w:cs="Times New Roman"/>
                <w:lang w:val="en-US"/>
              </w:rPr>
            </w:pPr>
            <w:r w:rsidRPr="003C2A5A">
              <w:rPr>
                <w:rFonts w:ascii="Sylfaen" w:eastAsia="Calibri" w:hAnsi="Sylfaen" w:cs="Sylfaen"/>
                <w:b/>
                <w:bCs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lang w:val="ka-GE"/>
              </w:rPr>
              <w:t>შეფასების</w:t>
            </w:r>
            <w:r w:rsidRPr="003C2A5A">
              <w:rPr>
                <w:rFonts w:ascii="Sylfaen" w:eastAsia="Calibri" w:hAnsi="Sylfaen" w:cs="Times New Roman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lang w:val="ka-GE"/>
              </w:rPr>
              <w:t>ინსტრუმენტი</w:t>
            </w:r>
          </w:p>
        </w:tc>
        <w:tc>
          <w:tcPr>
            <w:tcW w:w="2162" w:type="dxa"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950439" w:rsidRPr="003C2A5A" w:rsidRDefault="00950439" w:rsidP="003C2A5A">
            <w:pPr>
              <w:jc w:val="both"/>
              <w:rPr>
                <w:rFonts w:ascii="Sylfaen" w:eastAsia="Calibri" w:hAnsi="Sylfaen" w:cs="Times New Roman"/>
                <w:sz w:val="20"/>
                <w:szCs w:val="20"/>
                <w:lang w:val="en-US"/>
              </w:rPr>
            </w:pP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შეფასების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ინსტრუმენტის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შესწავლა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სპეციალისტის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მიერ</w:t>
            </w:r>
          </w:p>
        </w:tc>
        <w:tc>
          <w:tcPr>
            <w:tcW w:w="2157" w:type="dxa"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950439" w:rsidRPr="003C2A5A" w:rsidRDefault="00950439" w:rsidP="00950439">
            <w:pPr>
              <w:jc w:val="both"/>
              <w:rPr>
                <w:rFonts w:ascii="Sylfaen" w:eastAsia="Calibri" w:hAnsi="Sylfaen" w:cs="Times New Roman"/>
                <w:sz w:val="20"/>
                <w:szCs w:val="20"/>
                <w:lang w:val="en-US"/>
              </w:rPr>
            </w:pP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 xml:space="preserve">შეფასების გამოყენებული ინსტრუმენტი არის  </w:t>
            </w:r>
            <w:r>
              <w:rPr>
                <w:rFonts w:ascii="Sylfaen" w:eastAsia="Calibri" w:hAnsi="Sylfaen" w:cs="Sylfaen"/>
                <w:sz w:val="20"/>
                <w:szCs w:val="20"/>
                <w:lang w:val="ka-GE"/>
              </w:rPr>
              <w:t xml:space="preserve">პროგრამით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განსაზღვრული შეფასების მიმართულების შესაბამისი.</w:t>
            </w:r>
          </w:p>
        </w:tc>
        <w:tc>
          <w:tcPr>
            <w:tcW w:w="3133" w:type="dxa"/>
            <w:shd w:val="clear" w:color="auto" w:fill="auto"/>
          </w:tcPr>
          <w:p w:rsidR="00950439" w:rsidRPr="00801475" w:rsidRDefault="00950439" w:rsidP="005008DE">
            <w:pPr>
              <w:ind w:left="141" w:right="157"/>
              <w:jc w:val="both"/>
              <w:rPr>
                <w:rFonts w:ascii="Sylfaen" w:eastAsia="Calibri" w:hAnsi="Sylfaen" w:cs="Sylfaen"/>
                <w:sz w:val="20"/>
                <w:szCs w:val="20"/>
                <w:lang w:val="ka-GE"/>
              </w:rPr>
            </w:pPr>
          </w:p>
        </w:tc>
        <w:tc>
          <w:tcPr>
            <w:tcW w:w="1471" w:type="dxa"/>
            <w:shd w:val="clear" w:color="auto" w:fill="auto"/>
          </w:tcPr>
          <w:p w:rsidR="00950439" w:rsidRPr="00801475" w:rsidRDefault="00950439" w:rsidP="00202B92">
            <w:pPr>
              <w:rPr>
                <w:rFonts w:ascii="Sylfaen" w:eastAsia="Calibri" w:hAnsi="Sylfaen" w:cs="Sylfaen"/>
                <w:sz w:val="20"/>
                <w:szCs w:val="20"/>
                <w:lang w:val="ka-GE"/>
              </w:rPr>
            </w:pPr>
          </w:p>
        </w:tc>
      </w:tr>
      <w:tr w:rsidR="00950439" w:rsidRPr="003C2A5A" w:rsidTr="00205F2A">
        <w:tblPrEx>
          <w:tblCellMar>
            <w:left w:w="0" w:type="dxa"/>
            <w:right w:w="0" w:type="dxa"/>
          </w:tblCellMar>
        </w:tblPrEx>
        <w:trPr>
          <w:trHeight w:val="834"/>
        </w:trPr>
        <w:tc>
          <w:tcPr>
            <w:tcW w:w="1854" w:type="dxa"/>
            <w:vMerge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</w:tcPr>
          <w:p w:rsidR="00950439" w:rsidRPr="003C2A5A" w:rsidRDefault="00950439" w:rsidP="003C2A5A">
            <w:pPr>
              <w:jc w:val="both"/>
              <w:rPr>
                <w:rFonts w:ascii="Sylfaen" w:eastAsia="Calibri" w:hAnsi="Sylfaen" w:cs="Sylfaen"/>
                <w:b/>
                <w:bCs/>
                <w:lang w:val="ka-GE"/>
              </w:rPr>
            </w:pPr>
          </w:p>
        </w:tc>
        <w:tc>
          <w:tcPr>
            <w:tcW w:w="2162" w:type="dxa"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</w:tcPr>
          <w:p w:rsidR="00950439" w:rsidRPr="003C2A5A" w:rsidRDefault="00950439" w:rsidP="003C2A5A">
            <w:pPr>
              <w:jc w:val="both"/>
              <w:rPr>
                <w:rFonts w:ascii="Sylfaen" w:eastAsia="Calibri" w:hAnsi="Sylfaen" w:cs="Sylfaen"/>
                <w:sz w:val="20"/>
                <w:szCs w:val="20"/>
                <w:lang w:val="ka-GE"/>
              </w:rPr>
            </w:pP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შეფასების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ინსტრუმენტის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შესწავლა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დარგის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სპეციალისტის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მიერ</w:t>
            </w:r>
          </w:p>
        </w:tc>
        <w:tc>
          <w:tcPr>
            <w:tcW w:w="2157" w:type="dxa"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</w:tcPr>
          <w:p w:rsidR="00950439" w:rsidRPr="003C2A5A" w:rsidRDefault="00950439" w:rsidP="00821444">
            <w:pPr>
              <w:jc w:val="both"/>
              <w:rPr>
                <w:rFonts w:ascii="Sylfaen" w:eastAsia="Calibri" w:hAnsi="Sylfaen" w:cs="Sylfaen"/>
                <w:sz w:val="20"/>
                <w:szCs w:val="20"/>
                <w:lang w:val="ka-GE"/>
              </w:rPr>
            </w:pP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 xml:space="preserve">შეფასების ინსტრუმენტის შინაარსი სრულფასოვნად </w:t>
            </w:r>
            <w:r w:rsidR="00821444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ფარავს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 xml:space="preserve"> შესაფასებელ სწავლის შედეგებს</w:t>
            </w:r>
          </w:p>
        </w:tc>
        <w:tc>
          <w:tcPr>
            <w:tcW w:w="3133" w:type="dxa"/>
            <w:shd w:val="clear" w:color="auto" w:fill="auto"/>
          </w:tcPr>
          <w:p w:rsidR="00950439" w:rsidRPr="003C2A5A" w:rsidRDefault="00950439" w:rsidP="00DD1FB6">
            <w:pPr>
              <w:rPr>
                <w:rFonts w:ascii="Sylfaen" w:eastAsia="Calibri" w:hAnsi="Sylfaen" w:cs="Sylfaen"/>
                <w:sz w:val="20"/>
                <w:szCs w:val="20"/>
                <w:lang w:val="ka-GE"/>
              </w:rPr>
            </w:pPr>
          </w:p>
        </w:tc>
        <w:tc>
          <w:tcPr>
            <w:tcW w:w="1471" w:type="dxa"/>
            <w:shd w:val="clear" w:color="auto" w:fill="auto"/>
          </w:tcPr>
          <w:p w:rsidR="00950439" w:rsidRPr="003C2A5A" w:rsidRDefault="00950439" w:rsidP="00024107">
            <w:pPr>
              <w:ind w:left="160"/>
              <w:rPr>
                <w:rFonts w:ascii="Sylfaen" w:eastAsia="Calibri" w:hAnsi="Sylfaen" w:cs="Sylfaen"/>
                <w:sz w:val="20"/>
                <w:szCs w:val="20"/>
                <w:lang w:val="ka-GE"/>
              </w:rPr>
            </w:pPr>
          </w:p>
        </w:tc>
      </w:tr>
      <w:tr w:rsidR="003C2A5A" w:rsidRPr="003C2A5A" w:rsidTr="00073801">
        <w:tblPrEx>
          <w:tblCellMar>
            <w:left w:w="0" w:type="dxa"/>
            <w:right w:w="0" w:type="dxa"/>
          </w:tblCellMar>
        </w:tblPrEx>
        <w:trPr>
          <w:trHeight w:val="555"/>
        </w:trPr>
        <w:tc>
          <w:tcPr>
            <w:tcW w:w="10777" w:type="dxa"/>
            <w:gridSpan w:val="5"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vAlign w:val="bottom"/>
          </w:tcPr>
          <w:p w:rsidR="003C2A5A" w:rsidRPr="003C2A5A" w:rsidRDefault="003C2A5A" w:rsidP="003C2A5A">
            <w:pPr>
              <w:jc w:val="center"/>
              <w:rPr>
                <w:rFonts w:ascii="Sylfaen" w:eastAsia="Calibri" w:hAnsi="Sylfaen" w:cs="Sylfaen"/>
                <w:b/>
                <w:sz w:val="24"/>
                <w:szCs w:val="24"/>
                <w:lang w:val="ka-GE"/>
              </w:rPr>
            </w:pPr>
            <w:r w:rsidRPr="003C2A5A">
              <w:rPr>
                <w:rFonts w:ascii="Sylfaen" w:eastAsia="Calibri" w:hAnsi="Sylfaen" w:cs="Sylfaen"/>
                <w:b/>
                <w:lang w:val="ka-GE"/>
              </w:rPr>
              <w:t>სანდოობა</w:t>
            </w:r>
          </w:p>
        </w:tc>
      </w:tr>
      <w:tr w:rsidR="003C2A5A" w:rsidRPr="003C2A5A" w:rsidTr="00073801">
        <w:tblPrEx>
          <w:tblCellMar>
            <w:left w:w="0" w:type="dxa"/>
            <w:right w:w="0" w:type="dxa"/>
          </w:tblCellMar>
        </w:tblPrEx>
        <w:trPr>
          <w:trHeight w:val="384"/>
        </w:trPr>
        <w:tc>
          <w:tcPr>
            <w:tcW w:w="10777" w:type="dxa"/>
            <w:gridSpan w:val="5"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</w:tcPr>
          <w:p w:rsidR="003C2A5A" w:rsidRPr="003C2A5A" w:rsidRDefault="003C2A5A" w:rsidP="003C2A5A">
            <w:pPr>
              <w:jc w:val="both"/>
              <w:rPr>
                <w:rFonts w:ascii="Sylfaen" w:eastAsia="Calibri" w:hAnsi="Sylfaen" w:cs="Sylfaen"/>
                <w:sz w:val="20"/>
                <w:szCs w:val="20"/>
                <w:lang w:val="ka-GE"/>
              </w:rPr>
            </w:pP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შეფასების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სისტემა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სანდოა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,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თუ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განხორციელებული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შეფასების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შედეგები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გამყარებულია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სათანადო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მტკიცებულებებით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>.</w:t>
            </w:r>
          </w:p>
        </w:tc>
      </w:tr>
      <w:tr w:rsidR="00950439" w:rsidRPr="003C2A5A" w:rsidTr="005A002A">
        <w:tblPrEx>
          <w:tblCellMar>
            <w:left w:w="0" w:type="dxa"/>
            <w:right w:w="0" w:type="dxa"/>
          </w:tblCellMar>
        </w:tblPrEx>
        <w:trPr>
          <w:trHeight w:val="529"/>
        </w:trPr>
        <w:tc>
          <w:tcPr>
            <w:tcW w:w="1854" w:type="dxa"/>
            <w:vMerge w:val="restart"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950439" w:rsidRPr="003C2A5A" w:rsidRDefault="00950439" w:rsidP="003C2A5A">
            <w:pPr>
              <w:jc w:val="both"/>
              <w:rPr>
                <w:rFonts w:ascii="Sylfaen" w:eastAsia="Calibri" w:hAnsi="Sylfaen" w:cs="Times New Roman"/>
                <w:sz w:val="20"/>
                <w:szCs w:val="20"/>
                <w:lang w:val="en-US"/>
              </w:rPr>
            </w:pP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შეფასების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მტკიცებულება</w:t>
            </w:r>
          </w:p>
        </w:tc>
        <w:tc>
          <w:tcPr>
            <w:tcW w:w="2162" w:type="dxa"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</w:tcPr>
          <w:p w:rsidR="00950439" w:rsidRPr="003C2A5A" w:rsidRDefault="00950439" w:rsidP="003C2A5A">
            <w:pPr>
              <w:jc w:val="both"/>
              <w:rPr>
                <w:rFonts w:ascii="Sylfaen" w:eastAsia="Calibri" w:hAnsi="Sylfaen" w:cs="Times New Roman"/>
                <w:sz w:val="20"/>
                <w:szCs w:val="20"/>
                <w:lang w:val="en-US"/>
              </w:rPr>
            </w:pP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მტკიცებულებათა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შესწავლა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 xml:space="preserve"> სპეციალისტის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მიერ</w:t>
            </w:r>
          </w:p>
        </w:tc>
        <w:tc>
          <w:tcPr>
            <w:tcW w:w="2157" w:type="dxa"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950439" w:rsidRPr="003C2A5A" w:rsidRDefault="00950439" w:rsidP="003C2A5A">
            <w:pPr>
              <w:jc w:val="both"/>
              <w:rPr>
                <w:rFonts w:ascii="Sylfaen" w:eastAsia="Calibri" w:hAnsi="Sylfaen" w:cs="Times New Roman"/>
                <w:sz w:val="20"/>
                <w:szCs w:val="20"/>
                <w:lang w:val="ka-GE"/>
              </w:rPr>
            </w:pP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>თითოეული შეფასებული პირისთვის არსებობს ყველა სწავლის შედეგისთვის მტკიცებულება.</w:t>
            </w:r>
          </w:p>
        </w:tc>
        <w:tc>
          <w:tcPr>
            <w:tcW w:w="3133" w:type="dxa"/>
            <w:shd w:val="clear" w:color="auto" w:fill="auto"/>
          </w:tcPr>
          <w:p w:rsidR="00950439" w:rsidRPr="003C2A5A" w:rsidRDefault="00950439" w:rsidP="003C2A5A">
            <w:pPr>
              <w:ind w:left="232" w:right="325"/>
              <w:jc w:val="both"/>
              <w:rPr>
                <w:rFonts w:ascii="Sylfaen" w:eastAsia="Calibri" w:hAnsi="Sylfaen" w:cs="Sylfaen"/>
                <w:sz w:val="20"/>
                <w:szCs w:val="20"/>
                <w:lang w:val="ka-GE"/>
              </w:rPr>
            </w:pPr>
          </w:p>
        </w:tc>
        <w:tc>
          <w:tcPr>
            <w:tcW w:w="1471" w:type="dxa"/>
            <w:shd w:val="clear" w:color="auto" w:fill="auto"/>
          </w:tcPr>
          <w:p w:rsidR="00950439" w:rsidRPr="003C2A5A" w:rsidRDefault="00950439" w:rsidP="003C2A5A">
            <w:pPr>
              <w:ind w:left="100"/>
              <w:rPr>
                <w:rFonts w:ascii="Sylfaen" w:eastAsia="Calibri" w:hAnsi="Sylfaen" w:cs="Sylfaen"/>
                <w:sz w:val="20"/>
                <w:szCs w:val="20"/>
                <w:lang w:val="ka-GE"/>
              </w:rPr>
            </w:pPr>
          </w:p>
        </w:tc>
      </w:tr>
      <w:tr w:rsidR="00950439" w:rsidRPr="003C2A5A" w:rsidTr="00A523FD">
        <w:tblPrEx>
          <w:tblCellMar>
            <w:left w:w="0" w:type="dxa"/>
            <w:right w:w="0" w:type="dxa"/>
          </w:tblCellMar>
        </w:tblPrEx>
        <w:trPr>
          <w:trHeight w:val="529"/>
        </w:trPr>
        <w:tc>
          <w:tcPr>
            <w:tcW w:w="1854" w:type="dxa"/>
            <w:vMerge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</w:tcPr>
          <w:p w:rsidR="00950439" w:rsidRPr="003C2A5A" w:rsidRDefault="00950439" w:rsidP="003C2A5A">
            <w:pPr>
              <w:jc w:val="both"/>
              <w:rPr>
                <w:rFonts w:ascii="Sylfaen" w:eastAsia="Calibri" w:hAnsi="Sylfaen" w:cs="Sylfaen"/>
                <w:sz w:val="20"/>
                <w:szCs w:val="20"/>
                <w:lang w:val="ka-GE"/>
              </w:rPr>
            </w:pPr>
          </w:p>
        </w:tc>
        <w:tc>
          <w:tcPr>
            <w:tcW w:w="2162" w:type="dxa"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</w:tcPr>
          <w:p w:rsidR="00950439" w:rsidRPr="003C2A5A" w:rsidRDefault="00950439" w:rsidP="003C2A5A">
            <w:pPr>
              <w:jc w:val="both"/>
              <w:rPr>
                <w:rFonts w:ascii="Sylfaen" w:eastAsia="Calibri" w:hAnsi="Sylfaen" w:cs="Sylfaen"/>
                <w:sz w:val="20"/>
                <w:szCs w:val="20"/>
                <w:lang w:val="ka-GE"/>
              </w:rPr>
            </w:pP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მტკიცებულებათა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შესწავლა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 xml:space="preserve"> სპეციალისტის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მიერ</w:t>
            </w:r>
          </w:p>
        </w:tc>
        <w:tc>
          <w:tcPr>
            <w:tcW w:w="2157" w:type="dxa"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</w:tcPr>
          <w:p w:rsidR="00950439" w:rsidRPr="003C2A5A" w:rsidRDefault="00950439" w:rsidP="003C2A5A">
            <w:pPr>
              <w:jc w:val="both"/>
              <w:rPr>
                <w:rFonts w:ascii="Sylfaen" w:eastAsia="Calibri" w:hAnsi="Sylfaen" w:cs="Times New Roman"/>
                <w:sz w:val="20"/>
                <w:szCs w:val="20"/>
                <w:lang w:val="ka-GE"/>
              </w:rPr>
            </w:pP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მტკიცებულება ავთენტურია, ანუ შესაძლებელია 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lastRenderedPageBreak/>
              <w:t>შესაფასებელი პირის იდენტიფიცირება.</w:t>
            </w:r>
          </w:p>
        </w:tc>
        <w:tc>
          <w:tcPr>
            <w:tcW w:w="3133" w:type="dxa"/>
            <w:shd w:val="clear" w:color="auto" w:fill="auto"/>
          </w:tcPr>
          <w:p w:rsidR="00950439" w:rsidRPr="003C2A5A" w:rsidRDefault="00950439" w:rsidP="003C2A5A">
            <w:pPr>
              <w:jc w:val="both"/>
              <w:rPr>
                <w:rFonts w:ascii="Sylfaen" w:eastAsia="Calibri" w:hAnsi="Sylfaen" w:cs="Sylfaen"/>
                <w:lang w:val="ka-GE"/>
              </w:rPr>
            </w:pPr>
          </w:p>
        </w:tc>
        <w:tc>
          <w:tcPr>
            <w:tcW w:w="1471" w:type="dxa"/>
            <w:shd w:val="clear" w:color="auto" w:fill="auto"/>
          </w:tcPr>
          <w:p w:rsidR="00950439" w:rsidRPr="003C2A5A" w:rsidRDefault="00950439" w:rsidP="003C2A5A">
            <w:pPr>
              <w:rPr>
                <w:rFonts w:ascii="Sylfaen" w:eastAsia="Calibri" w:hAnsi="Sylfaen" w:cs="Sylfaen"/>
                <w:lang w:val="ka-GE"/>
              </w:rPr>
            </w:pPr>
          </w:p>
        </w:tc>
      </w:tr>
      <w:tr w:rsidR="00950439" w:rsidRPr="003C2A5A" w:rsidTr="00CF2C1B">
        <w:tblPrEx>
          <w:tblCellMar>
            <w:left w:w="0" w:type="dxa"/>
            <w:right w:w="0" w:type="dxa"/>
          </w:tblCellMar>
        </w:tblPrEx>
        <w:trPr>
          <w:trHeight w:val="529"/>
        </w:trPr>
        <w:tc>
          <w:tcPr>
            <w:tcW w:w="1854" w:type="dxa"/>
            <w:vMerge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</w:tcPr>
          <w:p w:rsidR="00950439" w:rsidRPr="003C2A5A" w:rsidRDefault="00950439" w:rsidP="003C2A5A">
            <w:pPr>
              <w:jc w:val="both"/>
              <w:rPr>
                <w:rFonts w:ascii="Sylfaen" w:eastAsia="Calibri" w:hAnsi="Sylfaen" w:cs="Sylfaen"/>
                <w:sz w:val="20"/>
                <w:szCs w:val="20"/>
                <w:lang w:val="ka-GE"/>
              </w:rPr>
            </w:pPr>
          </w:p>
        </w:tc>
        <w:tc>
          <w:tcPr>
            <w:tcW w:w="2162" w:type="dxa"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</w:tcPr>
          <w:p w:rsidR="00950439" w:rsidRPr="003C2A5A" w:rsidRDefault="00950439" w:rsidP="003C2A5A">
            <w:pPr>
              <w:jc w:val="both"/>
              <w:rPr>
                <w:rFonts w:ascii="Sylfaen" w:eastAsia="Calibri" w:hAnsi="Sylfaen" w:cs="Sylfaen"/>
                <w:sz w:val="20"/>
                <w:szCs w:val="20"/>
                <w:lang w:val="ka-GE"/>
              </w:rPr>
            </w:pP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მტკიცებულებათა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შესწავლა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 xml:space="preserve"> დარგის სპეციალისტის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მიერ</w:t>
            </w:r>
          </w:p>
        </w:tc>
        <w:tc>
          <w:tcPr>
            <w:tcW w:w="2157" w:type="dxa"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</w:tcPr>
          <w:p w:rsidR="00950439" w:rsidRPr="003C2A5A" w:rsidRDefault="00950439" w:rsidP="00085824">
            <w:pPr>
              <w:jc w:val="both"/>
              <w:rPr>
                <w:rFonts w:ascii="Sylfaen" w:eastAsia="Calibri" w:hAnsi="Sylfaen" w:cs="Times New Roman"/>
                <w:sz w:val="20"/>
                <w:szCs w:val="20"/>
                <w:lang w:val="ka-GE"/>
              </w:rPr>
            </w:pP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მტკიცებულება საკმარისია, ანუ მტკიცებულების მიხედვით შესაძლებელია დარწმუნება, რომ დავალება ყველა </w:t>
            </w:r>
            <w:r w:rsidR="00085824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შედეგს 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>შეესაბამება.</w:t>
            </w:r>
          </w:p>
        </w:tc>
        <w:tc>
          <w:tcPr>
            <w:tcW w:w="3133" w:type="dxa"/>
            <w:shd w:val="clear" w:color="auto" w:fill="auto"/>
          </w:tcPr>
          <w:p w:rsidR="00950439" w:rsidRPr="003C2A5A" w:rsidRDefault="00950439" w:rsidP="003C2A5A">
            <w:pPr>
              <w:ind w:left="232" w:right="325"/>
              <w:jc w:val="both"/>
              <w:rPr>
                <w:rFonts w:ascii="Sylfaen" w:eastAsia="Calibri" w:hAnsi="Sylfaen" w:cs="Sylfaen"/>
                <w:sz w:val="20"/>
                <w:szCs w:val="20"/>
                <w:lang w:val="ka-GE"/>
              </w:rPr>
            </w:pPr>
          </w:p>
        </w:tc>
        <w:tc>
          <w:tcPr>
            <w:tcW w:w="1471" w:type="dxa"/>
            <w:shd w:val="clear" w:color="auto" w:fill="auto"/>
          </w:tcPr>
          <w:p w:rsidR="00950439" w:rsidRPr="003C2A5A" w:rsidRDefault="00950439" w:rsidP="00024107">
            <w:pPr>
              <w:ind w:left="100"/>
              <w:rPr>
                <w:rFonts w:ascii="Sylfaen" w:eastAsia="Calibri" w:hAnsi="Sylfaen" w:cs="Sylfaen"/>
                <w:sz w:val="20"/>
                <w:szCs w:val="20"/>
                <w:lang w:val="ka-GE"/>
              </w:rPr>
            </w:pPr>
          </w:p>
        </w:tc>
      </w:tr>
      <w:tr w:rsidR="00950439" w:rsidRPr="003C2A5A" w:rsidTr="00D10A26">
        <w:tblPrEx>
          <w:tblCellMar>
            <w:left w:w="0" w:type="dxa"/>
            <w:right w:w="0" w:type="dxa"/>
          </w:tblCellMar>
        </w:tblPrEx>
        <w:trPr>
          <w:trHeight w:val="529"/>
        </w:trPr>
        <w:tc>
          <w:tcPr>
            <w:tcW w:w="1854" w:type="dxa"/>
            <w:vMerge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</w:tcPr>
          <w:p w:rsidR="00950439" w:rsidRPr="003C2A5A" w:rsidRDefault="00950439" w:rsidP="003C2A5A">
            <w:pPr>
              <w:jc w:val="both"/>
              <w:rPr>
                <w:rFonts w:ascii="Sylfaen" w:eastAsia="Calibri" w:hAnsi="Sylfaen" w:cs="Sylfaen"/>
                <w:sz w:val="20"/>
                <w:szCs w:val="20"/>
                <w:lang w:val="ka-GE"/>
              </w:rPr>
            </w:pPr>
          </w:p>
        </w:tc>
        <w:tc>
          <w:tcPr>
            <w:tcW w:w="2162" w:type="dxa"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</w:tcPr>
          <w:p w:rsidR="00950439" w:rsidRPr="003C2A5A" w:rsidRDefault="00950439" w:rsidP="003C2A5A">
            <w:pPr>
              <w:jc w:val="both"/>
              <w:rPr>
                <w:rFonts w:ascii="Sylfaen" w:eastAsia="Calibri" w:hAnsi="Sylfaen" w:cs="Sylfaen"/>
                <w:sz w:val="20"/>
                <w:szCs w:val="20"/>
                <w:lang w:val="ka-GE"/>
              </w:rPr>
            </w:pP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მტკიცებულებათა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შესწავლა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 xml:space="preserve"> დარგის სპეციალისტის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მიერ</w:t>
            </w:r>
          </w:p>
        </w:tc>
        <w:tc>
          <w:tcPr>
            <w:tcW w:w="2157" w:type="dxa"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</w:tcPr>
          <w:p w:rsidR="00950439" w:rsidRPr="003C2A5A" w:rsidRDefault="00950439" w:rsidP="003C2A5A">
            <w:pPr>
              <w:jc w:val="both"/>
              <w:rPr>
                <w:rFonts w:ascii="Sylfaen" w:eastAsia="Calibri" w:hAnsi="Sylfaen" w:cs="Times New Roman"/>
                <w:sz w:val="20"/>
                <w:szCs w:val="20"/>
                <w:lang w:val="ka-GE"/>
              </w:rPr>
            </w:pP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>მტკიცებულება ვალიდურია, ანუ ასახავს იმას, რაც უნდა შეფასებულიყო.</w:t>
            </w:r>
          </w:p>
        </w:tc>
        <w:tc>
          <w:tcPr>
            <w:tcW w:w="3133" w:type="dxa"/>
            <w:shd w:val="clear" w:color="auto" w:fill="auto"/>
          </w:tcPr>
          <w:p w:rsidR="00950439" w:rsidRPr="003C2A5A" w:rsidRDefault="00950439" w:rsidP="003C2A5A">
            <w:pPr>
              <w:jc w:val="both"/>
              <w:rPr>
                <w:rFonts w:ascii="Sylfaen" w:eastAsia="Calibri" w:hAnsi="Sylfaen" w:cs="Sylfaen"/>
                <w:lang w:val="ka-GE"/>
              </w:rPr>
            </w:pPr>
            <w:r w:rsidRPr="003C2A5A">
              <w:rPr>
                <w:rFonts w:ascii="Sylfaen" w:eastAsia="Calibri" w:hAnsi="Sylfaen" w:cs="Sylfaen"/>
                <w:lang w:val="ka-GE"/>
              </w:rPr>
              <w:t xml:space="preserve"> </w:t>
            </w:r>
          </w:p>
        </w:tc>
        <w:tc>
          <w:tcPr>
            <w:tcW w:w="1471" w:type="dxa"/>
            <w:shd w:val="clear" w:color="auto" w:fill="auto"/>
          </w:tcPr>
          <w:p w:rsidR="00950439" w:rsidRPr="003C2A5A" w:rsidRDefault="00950439" w:rsidP="003C2A5A">
            <w:pPr>
              <w:rPr>
                <w:rFonts w:ascii="Sylfaen" w:eastAsia="Calibri" w:hAnsi="Sylfaen" w:cs="Sylfaen"/>
                <w:lang w:val="ka-GE"/>
              </w:rPr>
            </w:pPr>
          </w:p>
        </w:tc>
      </w:tr>
      <w:tr w:rsidR="003C2A5A" w:rsidRPr="003C2A5A" w:rsidTr="00073801">
        <w:tblPrEx>
          <w:tblCellMar>
            <w:left w:w="0" w:type="dxa"/>
            <w:right w:w="0" w:type="dxa"/>
          </w:tblCellMar>
        </w:tblPrEx>
        <w:trPr>
          <w:trHeight w:val="613"/>
        </w:trPr>
        <w:tc>
          <w:tcPr>
            <w:tcW w:w="10777" w:type="dxa"/>
            <w:gridSpan w:val="5"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vAlign w:val="bottom"/>
          </w:tcPr>
          <w:p w:rsidR="003C2A5A" w:rsidRPr="003C2A5A" w:rsidRDefault="003C2A5A" w:rsidP="003C2A5A">
            <w:pPr>
              <w:jc w:val="center"/>
              <w:rPr>
                <w:rFonts w:ascii="Sylfaen" w:eastAsia="Calibri" w:hAnsi="Sylfaen" w:cs="Sylfaen"/>
                <w:b/>
                <w:sz w:val="20"/>
                <w:szCs w:val="20"/>
                <w:lang w:val="ka-GE"/>
              </w:rPr>
            </w:pPr>
            <w:r w:rsidRPr="003C2A5A">
              <w:rPr>
                <w:rFonts w:ascii="Sylfaen" w:eastAsia="Calibri" w:hAnsi="Sylfaen" w:cs="Sylfaen"/>
                <w:b/>
                <w:sz w:val="20"/>
                <w:szCs w:val="20"/>
                <w:lang w:val="ka-GE"/>
              </w:rPr>
              <w:t>გამჭვირვალეობა</w:t>
            </w:r>
          </w:p>
        </w:tc>
      </w:tr>
      <w:tr w:rsidR="003C2A5A" w:rsidRPr="003C2A5A" w:rsidTr="00073801">
        <w:tblPrEx>
          <w:tblCellMar>
            <w:left w:w="0" w:type="dxa"/>
            <w:right w:w="0" w:type="dxa"/>
          </w:tblCellMar>
        </w:tblPrEx>
        <w:trPr>
          <w:trHeight w:val="529"/>
        </w:trPr>
        <w:tc>
          <w:tcPr>
            <w:tcW w:w="10777" w:type="dxa"/>
            <w:gridSpan w:val="5"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</w:tcPr>
          <w:p w:rsidR="003C2A5A" w:rsidRPr="003C2A5A" w:rsidRDefault="003C2A5A" w:rsidP="003C2A5A">
            <w:pPr>
              <w:jc w:val="both"/>
              <w:rPr>
                <w:rFonts w:ascii="Sylfaen" w:eastAsia="Calibri" w:hAnsi="Sylfaen" w:cs="Sylfaen"/>
                <w:sz w:val="20"/>
                <w:szCs w:val="20"/>
                <w:lang w:val="ka-GE"/>
              </w:rPr>
            </w:pP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შეფასების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სისტემა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გამჭვირვალეა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,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თუ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შეფასების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პროცესი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და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დადასტურების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პირობები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,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მოთხოვნები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,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ასევე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შეფასების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შესახებ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სხვა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საჭირო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ინფორმაცია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წინასწარ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არის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ცნობილი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ყველა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შესაფასებელი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პირისათვის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>.</w:t>
            </w:r>
          </w:p>
        </w:tc>
      </w:tr>
      <w:tr w:rsidR="00950439" w:rsidRPr="003C2A5A" w:rsidTr="00406F27">
        <w:tblPrEx>
          <w:tblCellMar>
            <w:left w:w="0" w:type="dxa"/>
            <w:right w:w="0" w:type="dxa"/>
          </w:tblCellMar>
        </w:tblPrEx>
        <w:trPr>
          <w:trHeight w:val="685"/>
        </w:trPr>
        <w:tc>
          <w:tcPr>
            <w:tcW w:w="1854" w:type="dxa"/>
            <w:vMerge w:val="restart"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950439" w:rsidRPr="003C2A5A" w:rsidRDefault="00950439" w:rsidP="003C2A5A">
            <w:pPr>
              <w:jc w:val="both"/>
              <w:rPr>
                <w:rFonts w:ascii="Sylfaen" w:eastAsia="Calibri" w:hAnsi="Sylfaen" w:cs="Times New Roman"/>
                <w:sz w:val="20"/>
                <w:szCs w:val="20"/>
                <w:lang w:val="en-US"/>
              </w:rPr>
            </w:pP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შეფასების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პროცესი</w:t>
            </w:r>
          </w:p>
        </w:tc>
        <w:tc>
          <w:tcPr>
            <w:tcW w:w="2162" w:type="dxa"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950439" w:rsidRPr="003C2A5A" w:rsidRDefault="00950439" w:rsidP="003C2A5A">
            <w:pPr>
              <w:jc w:val="both"/>
              <w:rPr>
                <w:rFonts w:ascii="Sylfaen" w:eastAsia="Calibri" w:hAnsi="Sylfaen" w:cs="Times New Roman"/>
                <w:sz w:val="20"/>
                <w:szCs w:val="20"/>
                <w:lang w:val="en-US"/>
              </w:rPr>
            </w:pP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შეფასების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რეგულაციის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ან/და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 xml:space="preserve"> შეფასების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ინსტრუმენტის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შესწავლა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</w:p>
        </w:tc>
        <w:tc>
          <w:tcPr>
            <w:tcW w:w="2157" w:type="dxa"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950439" w:rsidRPr="003C2A5A" w:rsidRDefault="00950439" w:rsidP="003C2A5A">
            <w:pPr>
              <w:jc w:val="both"/>
              <w:rPr>
                <w:rFonts w:ascii="Sylfaen" w:eastAsia="Calibri" w:hAnsi="Sylfaen" w:cs="Times New Roman"/>
                <w:sz w:val="20"/>
                <w:szCs w:val="20"/>
                <w:lang w:val="ka-GE"/>
              </w:rPr>
            </w:pP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>რეგულაცია ითვალისწინებს შეფასების შესახებ შესაფასებელი პირის წინასწარი ინფორმირების მექანიზმს.</w:t>
            </w:r>
          </w:p>
        </w:tc>
        <w:tc>
          <w:tcPr>
            <w:tcW w:w="3133" w:type="dxa"/>
            <w:shd w:val="clear" w:color="auto" w:fill="auto"/>
          </w:tcPr>
          <w:p w:rsidR="00950439" w:rsidRPr="003C2A5A" w:rsidRDefault="00950439" w:rsidP="003C2A5A">
            <w:pPr>
              <w:jc w:val="both"/>
              <w:rPr>
                <w:rFonts w:ascii="Sylfaen" w:eastAsia="Calibri" w:hAnsi="Sylfaen" w:cs="Sylfaen"/>
                <w:lang w:val="ka-GE"/>
              </w:rPr>
            </w:pPr>
          </w:p>
        </w:tc>
        <w:tc>
          <w:tcPr>
            <w:tcW w:w="1471" w:type="dxa"/>
            <w:shd w:val="clear" w:color="auto" w:fill="auto"/>
          </w:tcPr>
          <w:p w:rsidR="00950439" w:rsidRPr="003C2A5A" w:rsidRDefault="00950439" w:rsidP="003C2A5A">
            <w:pPr>
              <w:rPr>
                <w:rFonts w:ascii="Sylfaen" w:eastAsia="Calibri" w:hAnsi="Sylfaen" w:cs="Sylfaen"/>
                <w:sz w:val="20"/>
                <w:szCs w:val="20"/>
                <w:lang w:val="ka-GE"/>
              </w:rPr>
            </w:pPr>
          </w:p>
        </w:tc>
      </w:tr>
      <w:tr w:rsidR="00950439" w:rsidRPr="003C2A5A" w:rsidTr="00587493">
        <w:tblPrEx>
          <w:tblCellMar>
            <w:left w:w="0" w:type="dxa"/>
            <w:right w:w="0" w:type="dxa"/>
          </w:tblCellMar>
        </w:tblPrEx>
        <w:trPr>
          <w:trHeight w:val="924"/>
        </w:trPr>
        <w:tc>
          <w:tcPr>
            <w:tcW w:w="1854" w:type="dxa"/>
            <w:vMerge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</w:tcPr>
          <w:p w:rsidR="00950439" w:rsidRPr="003C2A5A" w:rsidRDefault="00950439" w:rsidP="003C2A5A">
            <w:pPr>
              <w:jc w:val="both"/>
              <w:rPr>
                <w:rFonts w:ascii="Sylfaen" w:eastAsia="Calibri" w:hAnsi="Sylfaen" w:cs="Sylfaen"/>
                <w:b/>
                <w:bCs/>
                <w:sz w:val="20"/>
                <w:szCs w:val="20"/>
                <w:lang w:val="ka-GE"/>
              </w:rPr>
            </w:pPr>
          </w:p>
        </w:tc>
        <w:tc>
          <w:tcPr>
            <w:tcW w:w="2162" w:type="dxa"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</w:tcPr>
          <w:p w:rsidR="00950439" w:rsidRPr="003C2A5A" w:rsidRDefault="00950439" w:rsidP="003C2A5A">
            <w:pPr>
              <w:jc w:val="both"/>
              <w:rPr>
                <w:rFonts w:ascii="Sylfaen" w:eastAsia="Calibri" w:hAnsi="Sylfaen" w:cs="Times New Roman"/>
                <w:sz w:val="20"/>
                <w:szCs w:val="20"/>
                <w:lang w:val="en-US"/>
              </w:rPr>
            </w:pP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შეფასებული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პირის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ინტერვიუირება, სხვა მტკიცებულება</w:t>
            </w:r>
          </w:p>
        </w:tc>
        <w:tc>
          <w:tcPr>
            <w:tcW w:w="2157" w:type="dxa"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</w:tcPr>
          <w:p w:rsidR="00950439" w:rsidRPr="003C2A5A" w:rsidRDefault="00950439" w:rsidP="003C2A5A">
            <w:pPr>
              <w:jc w:val="both"/>
              <w:rPr>
                <w:rFonts w:ascii="Sylfaen" w:eastAsia="Calibri" w:hAnsi="Sylfaen" w:cs="Times New Roman"/>
                <w:sz w:val="20"/>
                <w:szCs w:val="20"/>
                <w:lang w:val="ka-GE"/>
              </w:rPr>
            </w:pP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წინასწარი ინფორმირება ხორციელდება იმგვარად, რომ არსებობს ამისი მტკიცებულება. </w:t>
            </w:r>
          </w:p>
        </w:tc>
        <w:tc>
          <w:tcPr>
            <w:tcW w:w="3133" w:type="dxa"/>
            <w:shd w:val="clear" w:color="auto" w:fill="auto"/>
          </w:tcPr>
          <w:p w:rsidR="00950439" w:rsidRPr="003C2A5A" w:rsidRDefault="00950439" w:rsidP="003C2A5A">
            <w:pPr>
              <w:jc w:val="both"/>
              <w:rPr>
                <w:rFonts w:ascii="Sylfaen" w:eastAsia="Calibri" w:hAnsi="Sylfaen" w:cs="Sylfaen"/>
                <w:lang w:val="ka-GE"/>
              </w:rPr>
            </w:pPr>
          </w:p>
        </w:tc>
        <w:tc>
          <w:tcPr>
            <w:tcW w:w="1471" w:type="dxa"/>
            <w:shd w:val="clear" w:color="auto" w:fill="auto"/>
          </w:tcPr>
          <w:p w:rsidR="00950439" w:rsidRPr="003C2A5A" w:rsidRDefault="00950439" w:rsidP="00024107">
            <w:pPr>
              <w:rPr>
                <w:rFonts w:ascii="Sylfaen" w:eastAsia="Calibri" w:hAnsi="Sylfaen" w:cs="Sylfaen"/>
                <w:sz w:val="20"/>
                <w:szCs w:val="20"/>
                <w:lang w:val="ka-GE"/>
              </w:rPr>
            </w:pPr>
          </w:p>
        </w:tc>
      </w:tr>
      <w:tr w:rsidR="00950439" w:rsidRPr="003C2A5A" w:rsidTr="00C27B08">
        <w:tblPrEx>
          <w:tblCellMar>
            <w:left w:w="0" w:type="dxa"/>
            <w:right w:w="0" w:type="dxa"/>
          </w:tblCellMar>
        </w:tblPrEx>
        <w:trPr>
          <w:trHeight w:val="924"/>
        </w:trPr>
        <w:tc>
          <w:tcPr>
            <w:tcW w:w="1854" w:type="dxa"/>
            <w:vMerge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</w:tcPr>
          <w:p w:rsidR="00950439" w:rsidRPr="003C2A5A" w:rsidRDefault="00950439" w:rsidP="003C2A5A">
            <w:pPr>
              <w:jc w:val="both"/>
              <w:rPr>
                <w:rFonts w:ascii="Sylfaen" w:eastAsia="Calibri" w:hAnsi="Sylfaen" w:cs="Sylfaen"/>
                <w:b/>
                <w:bCs/>
                <w:sz w:val="20"/>
                <w:szCs w:val="20"/>
                <w:lang w:val="ka-GE"/>
              </w:rPr>
            </w:pPr>
          </w:p>
        </w:tc>
        <w:tc>
          <w:tcPr>
            <w:tcW w:w="2162" w:type="dxa"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</w:tcPr>
          <w:p w:rsidR="00950439" w:rsidRPr="003C2A5A" w:rsidRDefault="00950439" w:rsidP="003C2A5A">
            <w:pPr>
              <w:jc w:val="both"/>
              <w:rPr>
                <w:rFonts w:ascii="Sylfaen" w:eastAsia="Calibri" w:hAnsi="Sylfaen" w:cs="Times New Roman"/>
                <w:sz w:val="20"/>
                <w:szCs w:val="20"/>
                <w:lang w:val="en-US"/>
              </w:rPr>
            </w:pP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შეფასებული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პირის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ინტერვიუირება</w:t>
            </w:r>
          </w:p>
          <w:p w:rsidR="00950439" w:rsidRPr="003C2A5A" w:rsidRDefault="00950439" w:rsidP="003C2A5A">
            <w:pPr>
              <w:jc w:val="both"/>
              <w:rPr>
                <w:rFonts w:ascii="Sylfaen" w:eastAsia="Calibri" w:hAnsi="Sylfaen" w:cs="Sylfaen"/>
                <w:sz w:val="20"/>
                <w:szCs w:val="20"/>
                <w:lang w:val="ka-GE"/>
              </w:rPr>
            </w:pPr>
          </w:p>
        </w:tc>
        <w:tc>
          <w:tcPr>
            <w:tcW w:w="2157" w:type="dxa"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</w:tcPr>
          <w:p w:rsidR="00950439" w:rsidRPr="003C2A5A" w:rsidRDefault="00950439" w:rsidP="003C2A5A">
            <w:pPr>
              <w:jc w:val="both"/>
              <w:rPr>
                <w:rFonts w:ascii="Sylfaen" w:eastAsia="Calibri" w:hAnsi="Sylfaen" w:cs="Times New Roman"/>
                <w:sz w:val="20"/>
                <w:szCs w:val="20"/>
                <w:lang w:val="ka-GE"/>
              </w:rPr>
            </w:pP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>წინასწარი ინფორმირება ხორციელდება გონივრული ვადების გათვალისწინებით და ფორმით, რათა სტუდენტმა შეძლოს ამ ინფორმაციის გამოყენება.</w:t>
            </w:r>
          </w:p>
        </w:tc>
        <w:tc>
          <w:tcPr>
            <w:tcW w:w="3133" w:type="dxa"/>
            <w:shd w:val="clear" w:color="auto" w:fill="auto"/>
          </w:tcPr>
          <w:p w:rsidR="00950439" w:rsidRPr="003C2A5A" w:rsidRDefault="00950439" w:rsidP="003C2A5A">
            <w:pPr>
              <w:jc w:val="both"/>
              <w:rPr>
                <w:rFonts w:ascii="Sylfaen" w:eastAsia="Calibri" w:hAnsi="Sylfaen" w:cs="Sylfaen"/>
                <w:lang w:val="ka-GE"/>
              </w:rPr>
            </w:pPr>
          </w:p>
        </w:tc>
        <w:tc>
          <w:tcPr>
            <w:tcW w:w="1471" w:type="dxa"/>
            <w:shd w:val="clear" w:color="auto" w:fill="auto"/>
          </w:tcPr>
          <w:p w:rsidR="00950439" w:rsidRPr="003C2A5A" w:rsidRDefault="00950439" w:rsidP="00024107">
            <w:pPr>
              <w:rPr>
                <w:rFonts w:ascii="Sylfaen" w:eastAsia="Calibri" w:hAnsi="Sylfaen" w:cs="Sylfaen"/>
                <w:sz w:val="20"/>
                <w:szCs w:val="20"/>
                <w:lang w:val="ka-GE"/>
              </w:rPr>
            </w:pPr>
          </w:p>
        </w:tc>
      </w:tr>
      <w:tr w:rsidR="00950439" w:rsidRPr="003C2A5A" w:rsidTr="00BB365E">
        <w:tblPrEx>
          <w:tblCellMar>
            <w:left w:w="0" w:type="dxa"/>
            <w:right w:w="0" w:type="dxa"/>
          </w:tblCellMar>
        </w:tblPrEx>
        <w:trPr>
          <w:trHeight w:val="924"/>
        </w:trPr>
        <w:tc>
          <w:tcPr>
            <w:tcW w:w="1854" w:type="dxa"/>
            <w:vMerge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</w:tcPr>
          <w:p w:rsidR="00950439" w:rsidRPr="003C2A5A" w:rsidRDefault="00950439" w:rsidP="003C2A5A">
            <w:pPr>
              <w:jc w:val="both"/>
              <w:rPr>
                <w:rFonts w:ascii="Sylfaen" w:eastAsia="Calibri" w:hAnsi="Sylfaen" w:cs="Sylfaen"/>
                <w:b/>
                <w:bCs/>
                <w:sz w:val="20"/>
                <w:szCs w:val="20"/>
                <w:lang w:val="ka-GE"/>
              </w:rPr>
            </w:pPr>
          </w:p>
        </w:tc>
        <w:tc>
          <w:tcPr>
            <w:tcW w:w="2162" w:type="dxa"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</w:tcPr>
          <w:p w:rsidR="00950439" w:rsidRPr="003C2A5A" w:rsidRDefault="00950439" w:rsidP="003C2A5A">
            <w:pPr>
              <w:jc w:val="both"/>
              <w:rPr>
                <w:rFonts w:ascii="Sylfaen" w:eastAsia="Calibri" w:hAnsi="Sylfaen" w:cs="Times New Roman"/>
                <w:sz w:val="20"/>
                <w:szCs w:val="20"/>
                <w:lang w:val="en-US"/>
              </w:rPr>
            </w:pP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შეფასებული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პირის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ინტერვიუირება</w:t>
            </w:r>
          </w:p>
          <w:p w:rsidR="00950439" w:rsidRPr="003C2A5A" w:rsidRDefault="00950439" w:rsidP="003C2A5A">
            <w:pPr>
              <w:jc w:val="both"/>
              <w:rPr>
                <w:rFonts w:ascii="Sylfaen" w:eastAsia="Calibri" w:hAnsi="Sylfaen" w:cs="Sylfaen"/>
                <w:sz w:val="20"/>
                <w:szCs w:val="20"/>
                <w:lang w:val="ka-GE"/>
              </w:rPr>
            </w:pPr>
          </w:p>
        </w:tc>
        <w:tc>
          <w:tcPr>
            <w:tcW w:w="2157" w:type="dxa"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</w:tcPr>
          <w:p w:rsidR="00950439" w:rsidRPr="003C2A5A" w:rsidRDefault="00950439" w:rsidP="003C2A5A">
            <w:pPr>
              <w:jc w:val="both"/>
              <w:rPr>
                <w:rFonts w:ascii="Sylfaen" w:eastAsia="Calibri" w:hAnsi="Sylfaen" w:cs="Times New Roman"/>
                <w:sz w:val="20"/>
                <w:szCs w:val="20"/>
                <w:lang w:val="ka-GE"/>
              </w:rPr>
            </w:pP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რეგულაციით გათვალისწინებული მექანიზმი, სტუდენტის წინასწარი ინფორმირების თაობაზე, პრაქტიკულად ხორციელდება. </w:t>
            </w:r>
          </w:p>
        </w:tc>
        <w:tc>
          <w:tcPr>
            <w:tcW w:w="3133" w:type="dxa"/>
            <w:shd w:val="clear" w:color="auto" w:fill="auto"/>
          </w:tcPr>
          <w:p w:rsidR="00950439" w:rsidRPr="003C2A5A" w:rsidRDefault="00950439" w:rsidP="003C2A5A">
            <w:pPr>
              <w:jc w:val="both"/>
              <w:rPr>
                <w:rFonts w:ascii="Sylfaen" w:eastAsia="Calibri" w:hAnsi="Sylfaen" w:cs="Sylfaen"/>
                <w:lang w:val="ka-GE"/>
              </w:rPr>
            </w:pPr>
          </w:p>
        </w:tc>
        <w:tc>
          <w:tcPr>
            <w:tcW w:w="1471" w:type="dxa"/>
            <w:shd w:val="clear" w:color="auto" w:fill="auto"/>
          </w:tcPr>
          <w:p w:rsidR="00950439" w:rsidRPr="003C2A5A" w:rsidRDefault="00950439" w:rsidP="00024107">
            <w:pPr>
              <w:rPr>
                <w:rFonts w:ascii="Sylfaen" w:eastAsia="Calibri" w:hAnsi="Sylfaen" w:cs="Sylfaen"/>
                <w:sz w:val="20"/>
                <w:szCs w:val="20"/>
                <w:lang w:val="ka-GE"/>
              </w:rPr>
            </w:pP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 xml:space="preserve"> </w:t>
            </w:r>
          </w:p>
        </w:tc>
      </w:tr>
      <w:tr w:rsidR="003C2A5A" w:rsidRPr="003C2A5A" w:rsidTr="00073801">
        <w:tblPrEx>
          <w:tblCellMar>
            <w:left w:w="0" w:type="dxa"/>
            <w:right w:w="0" w:type="dxa"/>
          </w:tblCellMar>
        </w:tblPrEx>
        <w:trPr>
          <w:trHeight w:val="595"/>
        </w:trPr>
        <w:tc>
          <w:tcPr>
            <w:tcW w:w="10777" w:type="dxa"/>
            <w:gridSpan w:val="5"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vAlign w:val="bottom"/>
          </w:tcPr>
          <w:p w:rsidR="003C2A5A" w:rsidRPr="003C2A5A" w:rsidRDefault="003C2A5A" w:rsidP="003C2A5A">
            <w:pPr>
              <w:jc w:val="center"/>
              <w:rPr>
                <w:rFonts w:ascii="Sylfaen" w:eastAsia="Calibri" w:hAnsi="Sylfaen" w:cs="Sylfaen"/>
                <w:b/>
                <w:sz w:val="20"/>
                <w:szCs w:val="20"/>
                <w:lang w:val="ka-GE"/>
              </w:rPr>
            </w:pPr>
            <w:r w:rsidRPr="003C2A5A">
              <w:rPr>
                <w:rFonts w:ascii="Sylfaen" w:eastAsia="Calibri" w:hAnsi="Sylfaen" w:cs="Sylfaen"/>
                <w:b/>
                <w:sz w:val="20"/>
                <w:szCs w:val="20"/>
                <w:lang w:val="ka-GE"/>
              </w:rPr>
              <w:t>სამართლიანობა</w:t>
            </w:r>
          </w:p>
        </w:tc>
      </w:tr>
      <w:tr w:rsidR="003C2A5A" w:rsidRPr="003C2A5A" w:rsidTr="00073801">
        <w:tblPrEx>
          <w:tblCellMar>
            <w:left w:w="0" w:type="dxa"/>
            <w:right w:w="0" w:type="dxa"/>
          </w:tblCellMar>
        </w:tblPrEx>
        <w:trPr>
          <w:trHeight w:val="924"/>
        </w:trPr>
        <w:tc>
          <w:tcPr>
            <w:tcW w:w="10777" w:type="dxa"/>
            <w:gridSpan w:val="5"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</w:tcPr>
          <w:p w:rsidR="003C2A5A" w:rsidRPr="003C2A5A" w:rsidRDefault="003C2A5A" w:rsidP="003C2A5A">
            <w:pPr>
              <w:jc w:val="both"/>
              <w:rPr>
                <w:rFonts w:ascii="Sylfaen" w:eastAsia="Calibri" w:hAnsi="Sylfaen" w:cs="Sylfaen"/>
                <w:sz w:val="20"/>
                <w:szCs w:val="20"/>
                <w:lang w:val="ka-GE"/>
              </w:rPr>
            </w:pP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შეფასების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სისტემა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სამართლიანია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,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თუ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შეფასების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პროცესი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ორგანიზებულია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იმგვარად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,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რომ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საშუალებას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აძლევს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შესაფასებელ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პირს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დაადასტუროს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მიღწეული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სწავლის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შედეგები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(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მათ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შორის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შეფასების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დრო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,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შეფასების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გარემო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,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გამოყენებული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მასალები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,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აღჭურვილობა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და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სხვა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პირობები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).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ასევე,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შეფასებისას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ყველა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ერთნაირ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პირობებში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იქნა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ჩაყენებული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>.</w:t>
            </w:r>
          </w:p>
        </w:tc>
      </w:tr>
      <w:tr w:rsidR="002103C6" w:rsidRPr="003C2A5A" w:rsidTr="006C271E">
        <w:tblPrEx>
          <w:tblCellMar>
            <w:left w:w="0" w:type="dxa"/>
            <w:right w:w="0" w:type="dxa"/>
          </w:tblCellMar>
        </w:tblPrEx>
        <w:trPr>
          <w:trHeight w:val="1091"/>
        </w:trPr>
        <w:tc>
          <w:tcPr>
            <w:tcW w:w="1854" w:type="dxa"/>
            <w:vMerge w:val="restart"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2103C6" w:rsidRPr="003C2A5A" w:rsidRDefault="002103C6" w:rsidP="003C2A5A">
            <w:pPr>
              <w:rPr>
                <w:rFonts w:ascii="Sylfaen" w:eastAsia="Calibri" w:hAnsi="Sylfaen" w:cs="Times New Roman"/>
                <w:sz w:val="20"/>
                <w:szCs w:val="20"/>
                <w:lang w:val="en-US"/>
              </w:rPr>
            </w:pPr>
            <w:r w:rsidRPr="003C2A5A">
              <w:rPr>
                <w:rFonts w:ascii="Sylfaen" w:eastAsia="Calibri" w:hAnsi="Sylfaen" w:cs="Sylfaen"/>
                <w:b/>
                <w:bCs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შეფასების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პროცესი</w:t>
            </w:r>
          </w:p>
        </w:tc>
        <w:tc>
          <w:tcPr>
            <w:tcW w:w="2162" w:type="dxa"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2103C6" w:rsidRPr="003C2A5A" w:rsidRDefault="002103C6" w:rsidP="003C2A5A">
            <w:pPr>
              <w:rPr>
                <w:rFonts w:ascii="Sylfaen" w:eastAsia="Calibri" w:hAnsi="Sylfaen" w:cs="Times New Roman"/>
                <w:sz w:val="20"/>
                <w:szCs w:val="20"/>
                <w:lang w:val="en-US"/>
              </w:rPr>
            </w:pP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შეფასების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ინსტრუმენტის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შესწავლა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(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პირობების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ნაწილში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>) დარგის სპეციალისტის მიერ</w:t>
            </w:r>
          </w:p>
        </w:tc>
        <w:tc>
          <w:tcPr>
            <w:tcW w:w="2157" w:type="dxa"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2103C6" w:rsidRPr="003C2A5A" w:rsidRDefault="002103C6" w:rsidP="003C2A5A">
            <w:pPr>
              <w:rPr>
                <w:rFonts w:ascii="Sylfaen" w:eastAsia="Calibri" w:hAnsi="Sylfaen" w:cs="Times New Roman"/>
                <w:sz w:val="20"/>
                <w:szCs w:val="20"/>
                <w:lang w:val="ka-GE"/>
              </w:rPr>
            </w:pP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>შეფასებისათვის გამოყოფილი დრო საკმარისია.</w:t>
            </w:r>
          </w:p>
        </w:tc>
        <w:tc>
          <w:tcPr>
            <w:tcW w:w="3133" w:type="dxa"/>
            <w:shd w:val="clear" w:color="auto" w:fill="auto"/>
          </w:tcPr>
          <w:p w:rsidR="002103C6" w:rsidRPr="003C2A5A" w:rsidRDefault="002103C6" w:rsidP="00024107">
            <w:pPr>
              <w:rPr>
                <w:rFonts w:ascii="Sylfaen" w:eastAsia="Calibri" w:hAnsi="Sylfaen" w:cs="Sylfaen"/>
                <w:sz w:val="20"/>
                <w:szCs w:val="20"/>
                <w:lang w:val="ka-GE"/>
              </w:rPr>
            </w:pPr>
          </w:p>
        </w:tc>
        <w:tc>
          <w:tcPr>
            <w:tcW w:w="1471" w:type="dxa"/>
            <w:shd w:val="clear" w:color="auto" w:fill="auto"/>
          </w:tcPr>
          <w:p w:rsidR="002103C6" w:rsidRPr="003C2A5A" w:rsidRDefault="002103C6" w:rsidP="003C2A5A">
            <w:pPr>
              <w:rPr>
                <w:rFonts w:ascii="Sylfaen" w:eastAsia="Calibri" w:hAnsi="Sylfaen" w:cs="Sylfaen"/>
                <w:lang w:val="ka-GE"/>
              </w:rPr>
            </w:pPr>
          </w:p>
        </w:tc>
      </w:tr>
      <w:tr w:rsidR="002103C6" w:rsidRPr="003C2A5A" w:rsidTr="000F6D5D">
        <w:tblPrEx>
          <w:tblCellMar>
            <w:left w:w="0" w:type="dxa"/>
            <w:right w:w="0" w:type="dxa"/>
          </w:tblCellMar>
        </w:tblPrEx>
        <w:trPr>
          <w:trHeight w:val="1091"/>
        </w:trPr>
        <w:tc>
          <w:tcPr>
            <w:tcW w:w="1854" w:type="dxa"/>
            <w:vMerge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</w:tcPr>
          <w:p w:rsidR="002103C6" w:rsidRPr="003C2A5A" w:rsidRDefault="002103C6" w:rsidP="003C2A5A">
            <w:pPr>
              <w:rPr>
                <w:rFonts w:ascii="Sylfaen" w:eastAsia="Calibri" w:hAnsi="Sylfaen" w:cs="Sylfaen"/>
                <w:b/>
                <w:bCs/>
                <w:sz w:val="20"/>
                <w:szCs w:val="20"/>
                <w:lang w:val="ka-GE"/>
              </w:rPr>
            </w:pPr>
          </w:p>
        </w:tc>
        <w:tc>
          <w:tcPr>
            <w:tcW w:w="2162" w:type="dxa"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</w:tcPr>
          <w:p w:rsidR="002103C6" w:rsidRPr="003C2A5A" w:rsidRDefault="002103C6" w:rsidP="003C2A5A">
            <w:pPr>
              <w:rPr>
                <w:rFonts w:ascii="Sylfaen" w:eastAsia="Calibri" w:hAnsi="Sylfaen" w:cs="Sylfaen"/>
                <w:sz w:val="20"/>
                <w:szCs w:val="20"/>
                <w:lang w:val="ka-GE"/>
              </w:rPr>
            </w:pP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შეფასების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ინსტრუმენტის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შესწავლა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(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პირობების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ნაწილში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>) დარგის სპეციალისტის მიერ</w:t>
            </w:r>
          </w:p>
        </w:tc>
        <w:tc>
          <w:tcPr>
            <w:tcW w:w="2157" w:type="dxa"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</w:tcPr>
          <w:p w:rsidR="002103C6" w:rsidRPr="003C2A5A" w:rsidRDefault="002103C6" w:rsidP="003C2A5A">
            <w:pPr>
              <w:rPr>
                <w:rFonts w:ascii="Sylfaen" w:eastAsia="Calibri" w:hAnsi="Sylfaen" w:cs="Times New Roman"/>
                <w:sz w:val="20"/>
                <w:szCs w:val="20"/>
                <w:lang w:val="ka-GE"/>
              </w:rPr>
            </w:pP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>შეფასება შესაბამის გარემოშია დაგეგმილი.</w:t>
            </w:r>
          </w:p>
        </w:tc>
        <w:tc>
          <w:tcPr>
            <w:tcW w:w="3133" w:type="dxa"/>
            <w:shd w:val="clear" w:color="auto" w:fill="auto"/>
          </w:tcPr>
          <w:p w:rsidR="002103C6" w:rsidRPr="003C2A5A" w:rsidRDefault="002103C6" w:rsidP="003C2A5A">
            <w:pPr>
              <w:rPr>
                <w:rFonts w:ascii="Sylfaen" w:eastAsia="Calibri" w:hAnsi="Sylfaen" w:cs="Sylfaen"/>
                <w:sz w:val="20"/>
                <w:szCs w:val="20"/>
                <w:lang w:val="ka-GE"/>
              </w:rPr>
            </w:pPr>
          </w:p>
        </w:tc>
        <w:tc>
          <w:tcPr>
            <w:tcW w:w="1471" w:type="dxa"/>
            <w:shd w:val="clear" w:color="auto" w:fill="auto"/>
          </w:tcPr>
          <w:p w:rsidR="002103C6" w:rsidRPr="003C2A5A" w:rsidRDefault="002103C6" w:rsidP="003C2A5A">
            <w:pPr>
              <w:rPr>
                <w:rFonts w:ascii="Sylfaen" w:eastAsia="Calibri" w:hAnsi="Sylfaen" w:cs="Sylfaen"/>
                <w:lang w:val="ka-GE"/>
              </w:rPr>
            </w:pPr>
            <w:r w:rsidRPr="003C2A5A">
              <w:rPr>
                <w:rFonts w:ascii="Sylfaen" w:eastAsia="Calibri" w:hAnsi="Sylfaen" w:cs="Sylfaen"/>
                <w:lang w:val="ka-GE"/>
              </w:rPr>
              <w:t xml:space="preserve"> </w:t>
            </w:r>
          </w:p>
        </w:tc>
      </w:tr>
      <w:tr w:rsidR="002103C6" w:rsidRPr="003C2A5A" w:rsidTr="00B96AEC">
        <w:tblPrEx>
          <w:tblCellMar>
            <w:left w:w="0" w:type="dxa"/>
            <w:right w:w="0" w:type="dxa"/>
          </w:tblCellMar>
        </w:tblPrEx>
        <w:trPr>
          <w:trHeight w:val="1091"/>
        </w:trPr>
        <w:tc>
          <w:tcPr>
            <w:tcW w:w="1854" w:type="dxa"/>
            <w:vMerge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</w:tcPr>
          <w:p w:rsidR="002103C6" w:rsidRPr="003C2A5A" w:rsidRDefault="002103C6" w:rsidP="003C2A5A">
            <w:pPr>
              <w:rPr>
                <w:rFonts w:ascii="Sylfaen" w:eastAsia="Calibri" w:hAnsi="Sylfaen" w:cs="Sylfaen"/>
                <w:b/>
                <w:bCs/>
                <w:sz w:val="20"/>
                <w:szCs w:val="20"/>
                <w:lang w:val="ka-GE"/>
              </w:rPr>
            </w:pPr>
          </w:p>
        </w:tc>
        <w:tc>
          <w:tcPr>
            <w:tcW w:w="2162" w:type="dxa"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</w:tcPr>
          <w:p w:rsidR="002103C6" w:rsidRPr="003C2A5A" w:rsidRDefault="002103C6" w:rsidP="003C2A5A">
            <w:pPr>
              <w:rPr>
                <w:rFonts w:ascii="Sylfaen" w:eastAsia="Calibri" w:hAnsi="Sylfaen" w:cs="Times New Roman"/>
                <w:sz w:val="20"/>
                <w:szCs w:val="20"/>
                <w:lang w:val="en-US"/>
              </w:rPr>
            </w:pP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შეფასების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ინსტრუმენტის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შესწავლა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(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პირობების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ნაწილში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>) დარგის სპეციალისტის მიერ</w:t>
            </w:r>
          </w:p>
        </w:tc>
        <w:tc>
          <w:tcPr>
            <w:tcW w:w="2157" w:type="dxa"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</w:tcPr>
          <w:p w:rsidR="002103C6" w:rsidRPr="003C2A5A" w:rsidRDefault="002103C6" w:rsidP="003C2A5A">
            <w:pPr>
              <w:rPr>
                <w:rFonts w:ascii="Sylfaen" w:eastAsia="Calibri" w:hAnsi="Sylfaen" w:cs="Times New Roman"/>
                <w:sz w:val="20"/>
                <w:szCs w:val="20"/>
                <w:lang w:val="ka-GE"/>
              </w:rPr>
            </w:pP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>შეფასებისათვის გათვალისწინებულია შესაბამისი აღჭურვილობით უზრუნველყოფა.</w:t>
            </w:r>
          </w:p>
        </w:tc>
        <w:tc>
          <w:tcPr>
            <w:tcW w:w="3133" w:type="dxa"/>
            <w:shd w:val="clear" w:color="auto" w:fill="auto"/>
          </w:tcPr>
          <w:p w:rsidR="002103C6" w:rsidRPr="003C2A5A" w:rsidRDefault="002103C6" w:rsidP="003C2A5A">
            <w:pPr>
              <w:rPr>
                <w:rFonts w:ascii="Sylfaen" w:eastAsia="Calibri" w:hAnsi="Sylfaen" w:cs="Sylfaen"/>
                <w:sz w:val="20"/>
                <w:szCs w:val="20"/>
                <w:lang w:val="ka-GE"/>
              </w:rPr>
            </w:pPr>
          </w:p>
        </w:tc>
        <w:tc>
          <w:tcPr>
            <w:tcW w:w="1471" w:type="dxa"/>
            <w:shd w:val="clear" w:color="auto" w:fill="auto"/>
          </w:tcPr>
          <w:p w:rsidR="002103C6" w:rsidRPr="003C2A5A" w:rsidRDefault="002103C6" w:rsidP="003C2A5A">
            <w:pPr>
              <w:rPr>
                <w:rFonts w:ascii="Sylfaen" w:eastAsia="Calibri" w:hAnsi="Sylfaen" w:cs="Sylfaen"/>
                <w:lang w:val="ka-GE"/>
              </w:rPr>
            </w:pPr>
            <w:r w:rsidRPr="003C2A5A">
              <w:rPr>
                <w:rFonts w:ascii="Sylfaen" w:eastAsia="Calibri" w:hAnsi="Sylfaen" w:cs="Sylfaen"/>
                <w:lang w:val="ka-GE"/>
              </w:rPr>
              <w:t xml:space="preserve">  </w:t>
            </w:r>
          </w:p>
        </w:tc>
      </w:tr>
      <w:tr w:rsidR="002103C6" w:rsidRPr="003C2A5A" w:rsidTr="00632626">
        <w:tblPrEx>
          <w:tblCellMar>
            <w:left w:w="0" w:type="dxa"/>
            <w:right w:w="0" w:type="dxa"/>
          </w:tblCellMar>
        </w:tblPrEx>
        <w:trPr>
          <w:trHeight w:val="415"/>
        </w:trPr>
        <w:tc>
          <w:tcPr>
            <w:tcW w:w="1854" w:type="dxa"/>
            <w:vMerge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</w:tcPr>
          <w:p w:rsidR="002103C6" w:rsidRPr="003C2A5A" w:rsidRDefault="002103C6" w:rsidP="003C2A5A">
            <w:pPr>
              <w:rPr>
                <w:rFonts w:ascii="Sylfaen" w:eastAsia="Calibri" w:hAnsi="Sylfaen" w:cs="Sylfaen"/>
                <w:b/>
                <w:bCs/>
                <w:sz w:val="20"/>
                <w:szCs w:val="20"/>
                <w:lang w:val="ka-GE"/>
              </w:rPr>
            </w:pPr>
          </w:p>
        </w:tc>
        <w:tc>
          <w:tcPr>
            <w:tcW w:w="2162" w:type="dxa"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</w:tcPr>
          <w:p w:rsidR="002103C6" w:rsidRPr="003C2A5A" w:rsidRDefault="002103C6" w:rsidP="003C2A5A">
            <w:pPr>
              <w:rPr>
                <w:rFonts w:ascii="Sylfaen" w:eastAsia="Calibri" w:hAnsi="Sylfaen" w:cs="Times New Roman"/>
                <w:sz w:val="20"/>
                <w:szCs w:val="20"/>
                <w:lang w:val="en-US"/>
              </w:rPr>
            </w:pP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შეფასების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ინსტრუმენტის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შესწავლა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(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პირობების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ნაწილში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>) დარგის სპეციალისტის მიერ</w:t>
            </w:r>
          </w:p>
        </w:tc>
        <w:tc>
          <w:tcPr>
            <w:tcW w:w="2157" w:type="dxa"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</w:tcPr>
          <w:p w:rsidR="002103C6" w:rsidRPr="003C2A5A" w:rsidRDefault="002103C6" w:rsidP="003C2A5A">
            <w:pPr>
              <w:rPr>
                <w:rFonts w:ascii="Sylfaen" w:eastAsia="Calibri" w:hAnsi="Sylfaen" w:cs="Times New Roman"/>
                <w:sz w:val="20"/>
                <w:szCs w:val="20"/>
                <w:lang w:val="ka-GE"/>
              </w:rPr>
            </w:pP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>შეფასებისათვის გათვალისწინებულია შესაბამისი მასალებით უზრუნველყოფა.</w:t>
            </w:r>
          </w:p>
        </w:tc>
        <w:tc>
          <w:tcPr>
            <w:tcW w:w="3133" w:type="dxa"/>
            <w:shd w:val="clear" w:color="auto" w:fill="auto"/>
          </w:tcPr>
          <w:p w:rsidR="002103C6" w:rsidRPr="003C2A5A" w:rsidRDefault="002103C6" w:rsidP="003C2A5A">
            <w:pPr>
              <w:rPr>
                <w:rFonts w:ascii="Sylfaen" w:eastAsia="Calibri" w:hAnsi="Sylfaen" w:cs="Sylfaen"/>
                <w:sz w:val="20"/>
                <w:szCs w:val="20"/>
                <w:lang w:val="ka-GE"/>
              </w:rPr>
            </w:pPr>
          </w:p>
        </w:tc>
        <w:tc>
          <w:tcPr>
            <w:tcW w:w="1471" w:type="dxa"/>
            <w:shd w:val="clear" w:color="auto" w:fill="auto"/>
          </w:tcPr>
          <w:p w:rsidR="002103C6" w:rsidRPr="003C2A5A" w:rsidRDefault="002103C6" w:rsidP="003C2A5A">
            <w:pPr>
              <w:rPr>
                <w:rFonts w:ascii="Sylfaen" w:eastAsia="Calibri" w:hAnsi="Sylfaen" w:cs="Sylfaen"/>
                <w:lang w:val="ka-GE"/>
              </w:rPr>
            </w:pPr>
          </w:p>
        </w:tc>
      </w:tr>
      <w:tr w:rsidR="003F67AA" w:rsidRPr="003C2A5A" w:rsidTr="00306DCB">
        <w:tblPrEx>
          <w:tblCellMar>
            <w:left w:w="0" w:type="dxa"/>
            <w:right w:w="0" w:type="dxa"/>
          </w:tblCellMar>
        </w:tblPrEx>
        <w:trPr>
          <w:trHeight w:val="1091"/>
        </w:trPr>
        <w:tc>
          <w:tcPr>
            <w:tcW w:w="1854" w:type="dxa"/>
            <w:vMerge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</w:tcPr>
          <w:p w:rsidR="003F67AA" w:rsidRPr="003C2A5A" w:rsidRDefault="003F67AA" w:rsidP="003C2A5A">
            <w:pPr>
              <w:rPr>
                <w:rFonts w:ascii="Sylfaen" w:eastAsia="Calibri" w:hAnsi="Sylfaen" w:cs="Sylfaen"/>
                <w:b/>
                <w:bCs/>
                <w:sz w:val="20"/>
                <w:szCs w:val="20"/>
                <w:lang w:val="ka-GE"/>
              </w:rPr>
            </w:pPr>
          </w:p>
        </w:tc>
        <w:tc>
          <w:tcPr>
            <w:tcW w:w="2162" w:type="dxa"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</w:tcPr>
          <w:p w:rsidR="003F67AA" w:rsidRPr="003C2A5A" w:rsidRDefault="003F67AA" w:rsidP="003C2A5A">
            <w:pPr>
              <w:rPr>
                <w:rFonts w:ascii="Sylfaen" w:eastAsia="Calibri" w:hAnsi="Sylfaen" w:cs="Sylfaen"/>
                <w:sz w:val="20"/>
                <w:szCs w:val="20"/>
                <w:lang w:val="ka-GE"/>
              </w:rPr>
            </w:pP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შეფასებული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პირის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ინტერვიურება, შეფასების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პროცესზე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დასწრება ან ჩანაწერის ნახვა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(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შესაძლებლობის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შემთხვევაში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>)</w:t>
            </w:r>
          </w:p>
        </w:tc>
        <w:tc>
          <w:tcPr>
            <w:tcW w:w="2157" w:type="dxa"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</w:tcPr>
          <w:p w:rsidR="003F67AA" w:rsidRPr="003C2A5A" w:rsidRDefault="003F67AA" w:rsidP="003C2A5A">
            <w:pPr>
              <w:rPr>
                <w:rFonts w:ascii="Sylfaen" w:eastAsia="Calibri" w:hAnsi="Sylfaen" w:cs="Times New Roman"/>
                <w:sz w:val="20"/>
                <w:szCs w:val="20"/>
                <w:lang w:val="en-US"/>
              </w:rPr>
            </w:pP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>შეფასების პროცესი განხორციელდა განსაზღვრული პირობების დაცვით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3133" w:type="dxa"/>
            <w:shd w:val="clear" w:color="auto" w:fill="auto"/>
          </w:tcPr>
          <w:p w:rsidR="003F67AA" w:rsidRPr="003C2A5A" w:rsidRDefault="003F67AA" w:rsidP="003C2A5A">
            <w:pPr>
              <w:rPr>
                <w:rFonts w:ascii="Sylfaen" w:eastAsia="Calibri" w:hAnsi="Sylfaen" w:cs="Sylfaen"/>
                <w:sz w:val="20"/>
                <w:szCs w:val="20"/>
                <w:lang w:val="ka-GE"/>
              </w:rPr>
            </w:pPr>
          </w:p>
        </w:tc>
        <w:tc>
          <w:tcPr>
            <w:tcW w:w="1471" w:type="dxa"/>
            <w:shd w:val="clear" w:color="auto" w:fill="auto"/>
          </w:tcPr>
          <w:p w:rsidR="003F67AA" w:rsidRPr="003C2A5A" w:rsidRDefault="003F67AA" w:rsidP="003C2A5A">
            <w:pPr>
              <w:rPr>
                <w:rFonts w:ascii="Sylfaen" w:eastAsia="Calibri" w:hAnsi="Sylfaen" w:cs="Sylfaen"/>
                <w:lang w:val="ka-GE"/>
              </w:rPr>
            </w:pPr>
          </w:p>
        </w:tc>
      </w:tr>
      <w:tr w:rsidR="003C2A5A" w:rsidRPr="003C2A5A" w:rsidTr="00073801">
        <w:tblPrEx>
          <w:tblCellMar>
            <w:left w:w="0" w:type="dxa"/>
            <w:right w:w="0" w:type="dxa"/>
          </w:tblCellMar>
        </w:tblPrEx>
        <w:trPr>
          <w:trHeight w:val="622"/>
        </w:trPr>
        <w:tc>
          <w:tcPr>
            <w:tcW w:w="10777" w:type="dxa"/>
            <w:gridSpan w:val="5"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vAlign w:val="bottom"/>
          </w:tcPr>
          <w:p w:rsidR="003C2A5A" w:rsidRPr="003C2A5A" w:rsidRDefault="003C2A5A" w:rsidP="003C2A5A">
            <w:pPr>
              <w:jc w:val="center"/>
              <w:rPr>
                <w:rFonts w:ascii="Sylfaen" w:eastAsia="Calibri" w:hAnsi="Sylfaen" w:cs="Sylfaen"/>
                <w:b/>
                <w:lang w:val="ka-GE"/>
              </w:rPr>
            </w:pPr>
            <w:r w:rsidRPr="003C2A5A">
              <w:rPr>
                <w:rFonts w:ascii="Sylfaen" w:eastAsia="Calibri" w:hAnsi="Sylfaen" w:cs="Sylfaen"/>
                <w:b/>
                <w:lang w:val="ka-GE"/>
              </w:rPr>
              <w:lastRenderedPageBreak/>
              <w:t>ობიექტურობა</w:t>
            </w:r>
          </w:p>
        </w:tc>
      </w:tr>
      <w:tr w:rsidR="003C2A5A" w:rsidRPr="003C2A5A" w:rsidTr="00073801">
        <w:tblPrEx>
          <w:tblCellMar>
            <w:left w:w="0" w:type="dxa"/>
            <w:right w:w="0" w:type="dxa"/>
          </w:tblCellMar>
        </w:tblPrEx>
        <w:trPr>
          <w:trHeight w:val="469"/>
        </w:trPr>
        <w:tc>
          <w:tcPr>
            <w:tcW w:w="10777" w:type="dxa"/>
            <w:gridSpan w:val="5"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</w:tcPr>
          <w:p w:rsidR="003C2A5A" w:rsidRPr="003C2A5A" w:rsidRDefault="003C2A5A" w:rsidP="003C2A5A">
            <w:pPr>
              <w:rPr>
                <w:rFonts w:ascii="Sylfaen" w:eastAsia="Calibri" w:hAnsi="Sylfaen" w:cs="Sylfaen"/>
                <w:sz w:val="20"/>
                <w:szCs w:val="20"/>
                <w:lang w:val="ka-GE"/>
              </w:rPr>
            </w:pP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შეფასების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სისტემა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ობიექტურია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,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თუ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ყველა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შესაფასებელი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პირი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ერთნაირი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შესრულების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პირობებში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ერთნაირად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არის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შეფასებული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>.</w:t>
            </w:r>
          </w:p>
        </w:tc>
      </w:tr>
      <w:tr w:rsidR="003F67AA" w:rsidRPr="003C2A5A" w:rsidTr="005228F4">
        <w:tblPrEx>
          <w:tblCellMar>
            <w:left w:w="0" w:type="dxa"/>
            <w:right w:w="0" w:type="dxa"/>
          </w:tblCellMar>
        </w:tblPrEx>
        <w:trPr>
          <w:trHeight w:val="1261"/>
        </w:trPr>
        <w:tc>
          <w:tcPr>
            <w:tcW w:w="1854" w:type="dxa"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3F67AA" w:rsidRPr="003C2A5A" w:rsidRDefault="003F67AA" w:rsidP="003C2A5A">
            <w:pPr>
              <w:rPr>
                <w:rFonts w:ascii="Sylfaen" w:eastAsia="Calibri" w:hAnsi="Sylfaen" w:cs="Times New Roman"/>
                <w:sz w:val="20"/>
                <w:szCs w:val="20"/>
                <w:lang w:val="en-US"/>
              </w:rPr>
            </w:pP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შეფასების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პროცესი</w:t>
            </w:r>
          </w:p>
        </w:tc>
        <w:tc>
          <w:tcPr>
            <w:tcW w:w="2162" w:type="dxa"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3F67AA" w:rsidRPr="003C2A5A" w:rsidRDefault="003F67AA" w:rsidP="003C2A5A">
            <w:pPr>
              <w:rPr>
                <w:rFonts w:ascii="Sylfaen" w:eastAsia="Calibri" w:hAnsi="Sylfaen" w:cs="Times New Roman"/>
                <w:sz w:val="20"/>
                <w:szCs w:val="20"/>
                <w:lang w:val="en-US"/>
              </w:rPr>
            </w:pP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შეფასების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მტკიცებულებების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და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უწყისების</w:t>
            </w: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 xml:space="preserve"> </w:t>
            </w:r>
            <w:r w:rsidRPr="003C2A5A">
              <w:rPr>
                <w:rFonts w:ascii="Sylfaen" w:eastAsia="Calibri" w:hAnsi="Sylfaen" w:cs="Sylfaen"/>
                <w:sz w:val="20"/>
                <w:szCs w:val="20"/>
                <w:lang w:val="ka-GE"/>
              </w:rPr>
              <w:t>შესწავლა</w:t>
            </w:r>
          </w:p>
        </w:tc>
        <w:tc>
          <w:tcPr>
            <w:tcW w:w="2157" w:type="dxa"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3F67AA" w:rsidRPr="003C2A5A" w:rsidRDefault="003F67AA" w:rsidP="003C2A5A">
            <w:pPr>
              <w:rPr>
                <w:rFonts w:ascii="Sylfaen" w:eastAsia="Calibri" w:hAnsi="Sylfaen" w:cs="Times New Roman"/>
                <w:sz w:val="20"/>
                <w:szCs w:val="20"/>
                <w:lang w:val="ka-GE"/>
              </w:rPr>
            </w:pP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>ერთნაირად შესრულებული ყველა დავალება ერთნაირადაა შეფასებული.</w:t>
            </w:r>
          </w:p>
        </w:tc>
        <w:tc>
          <w:tcPr>
            <w:tcW w:w="3133" w:type="dxa"/>
            <w:shd w:val="clear" w:color="auto" w:fill="auto"/>
          </w:tcPr>
          <w:p w:rsidR="003F67AA" w:rsidRPr="003C2A5A" w:rsidRDefault="003F67AA" w:rsidP="003C2A5A">
            <w:pPr>
              <w:rPr>
                <w:rFonts w:ascii="Sylfaen" w:eastAsia="Calibri" w:hAnsi="Sylfaen" w:cs="Sylfaen"/>
                <w:lang w:val="ka-GE"/>
              </w:rPr>
            </w:pPr>
          </w:p>
        </w:tc>
        <w:tc>
          <w:tcPr>
            <w:tcW w:w="1471" w:type="dxa"/>
            <w:shd w:val="clear" w:color="auto" w:fill="auto"/>
          </w:tcPr>
          <w:p w:rsidR="003F67AA" w:rsidRPr="003C2A5A" w:rsidRDefault="003F67AA" w:rsidP="003C2A5A">
            <w:pPr>
              <w:rPr>
                <w:rFonts w:ascii="Sylfaen" w:eastAsia="Calibri" w:hAnsi="Sylfaen" w:cs="Sylfaen"/>
                <w:lang w:val="ka-GE"/>
              </w:rPr>
            </w:pPr>
          </w:p>
        </w:tc>
      </w:tr>
      <w:tr w:rsidR="003F67AA" w:rsidRPr="003C2A5A" w:rsidTr="00FF2348">
        <w:tblPrEx>
          <w:tblCellMar>
            <w:left w:w="0" w:type="dxa"/>
            <w:right w:w="0" w:type="dxa"/>
          </w:tblCellMar>
        </w:tblPrEx>
        <w:trPr>
          <w:trHeight w:val="415"/>
        </w:trPr>
        <w:tc>
          <w:tcPr>
            <w:tcW w:w="1854" w:type="dxa"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</w:tcPr>
          <w:p w:rsidR="003F67AA" w:rsidRPr="003C2A5A" w:rsidRDefault="003F67AA" w:rsidP="003C2A5A">
            <w:pPr>
              <w:rPr>
                <w:rFonts w:ascii="Sylfaen" w:eastAsia="Calibri" w:hAnsi="Sylfaen" w:cs="Sylfaen"/>
                <w:sz w:val="20"/>
                <w:szCs w:val="20"/>
                <w:lang w:val="ka-GE"/>
              </w:rPr>
            </w:pPr>
          </w:p>
        </w:tc>
        <w:tc>
          <w:tcPr>
            <w:tcW w:w="2162" w:type="dxa"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</w:tcPr>
          <w:p w:rsidR="003F67AA" w:rsidRPr="003C2A5A" w:rsidRDefault="003F67AA" w:rsidP="003C2A5A">
            <w:pPr>
              <w:rPr>
                <w:rFonts w:ascii="Sylfaen" w:eastAsia="Calibri" w:hAnsi="Sylfaen" w:cs="Sylfaen"/>
                <w:sz w:val="20"/>
                <w:szCs w:val="20"/>
                <w:lang w:val="ka-GE"/>
              </w:rPr>
            </w:pPr>
          </w:p>
        </w:tc>
        <w:tc>
          <w:tcPr>
            <w:tcW w:w="2157" w:type="dxa"/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</w:tcPr>
          <w:p w:rsidR="003F67AA" w:rsidRPr="003C2A5A" w:rsidRDefault="003F67AA" w:rsidP="003C2A5A">
            <w:pPr>
              <w:rPr>
                <w:rFonts w:ascii="Sylfaen" w:eastAsia="Calibri" w:hAnsi="Sylfaen" w:cs="Times New Roman"/>
                <w:sz w:val="20"/>
                <w:szCs w:val="20"/>
                <w:lang w:val="ka-GE"/>
              </w:rPr>
            </w:pPr>
            <w:r w:rsidRPr="003C2A5A">
              <w:rPr>
                <w:rFonts w:ascii="Sylfaen" w:eastAsia="Calibri" w:hAnsi="Sylfaen" w:cs="Times New Roman"/>
                <w:sz w:val="20"/>
                <w:szCs w:val="20"/>
                <w:lang w:val="ka-GE"/>
              </w:rPr>
              <w:t>სხვადასხვა დონეზე (კრიტერიუმებთან შესაბამისობის მიმართებით) შესრულებული დავალებები სხვადასხვაგვარადაა შესრულებული.</w:t>
            </w:r>
          </w:p>
        </w:tc>
        <w:tc>
          <w:tcPr>
            <w:tcW w:w="3133" w:type="dxa"/>
            <w:shd w:val="clear" w:color="auto" w:fill="auto"/>
          </w:tcPr>
          <w:p w:rsidR="003F67AA" w:rsidRPr="003C2A5A" w:rsidRDefault="003F67AA" w:rsidP="003C2A5A">
            <w:pPr>
              <w:rPr>
                <w:rFonts w:ascii="Sylfaen" w:eastAsia="Calibri" w:hAnsi="Sylfaen" w:cs="Sylfaen"/>
                <w:lang w:val="ka-GE"/>
              </w:rPr>
            </w:pPr>
          </w:p>
        </w:tc>
        <w:tc>
          <w:tcPr>
            <w:tcW w:w="1471" w:type="dxa"/>
            <w:shd w:val="clear" w:color="auto" w:fill="auto"/>
          </w:tcPr>
          <w:p w:rsidR="003F67AA" w:rsidRPr="003C2A5A" w:rsidRDefault="003F67AA" w:rsidP="003C2A5A">
            <w:pPr>
              <w:rPr>
                <w:rFonts w:ascii="Sylfaen" w:eastAsia="Calibri" w:hAnsi="Sylfaen" w:cs="Sylfaen"/>
                <w:lang w:val="ka-GE"/>
              </w:rPr>
            </w:pPr>
          </w:p>
        </w:tc>
      </w:tr>
    </w:tbl>
    <w:p w:rsidR="000C36E5" w:rsidRDefault="000C36E5"/>
    <w:p w:rsidR="00AC0E09" w:rsidRPr="00AC0E09" w:rsidRDefault="00AC0E09">
      <w:pPr>
        <w:rPr>
          <w:rFonts w:ascii="Sylfaen" w:hAnsi="Sylfaen"/>
          <w:lang w:val="ka-GE"/>
        </w:rPr>
      </w:pPr>
    </w:p>
    <w:tbl>
      <w:tblPr>
        <w:tblStyle w:val="a7"/>
        <w:tblW w:w="10768" w:type="dxa"/>
        <w:tblLook w:val="04A0" w:firstRow="1" w:lastRow="0" w:firstColumn="1" w:lastColumn="0" w:noHBand="0" w:noVBand="1"/>
      </w:tblPr>
      <w:tblGrid>
        <w:gridCol w:w="1838"/>
        <w:gridCol w:w="8930"/>
      </w:tblGrid>
      <w:tr w:rsidR="00AC0E09" w:rsidTr="00F35140">
        <w:trPr>
          <w:trHeight w:val="4430"/>
        </w:trPr>
        <w:tc>
          <w:tcPr>
            <w:tcW w:w="1838" w:type="dxa"/>
          </w:tcPr>
          <w:p w:rsidR="00AC0E09" w:rsidRDefault="00F35140">
            <w:pPr>
              <w:rPr>
                <w:rFonts w:ascii="Sylfaen" w:hAnsi="Sylfaen"/>
                <w:lang w:val="ka-GE"/>
              </w:rPr>
            </w:pPr>
            <w:r w:rsidRPr="00AC0E09">
              <w:rPr>
                <w:rFonts w:ascii="Sylfaen" w:hAnsi="Sylfaen"/>
                <w:lang w:val="ka-GE"/>
              </w:rPr>
              <w:t>კომენტარი:</w:t>
            </w:r>
          </w:p>
        </w:tc>
        <w:tc>
          <w:tcPr>
            <w:tcW w:w="8930" w:type="dxa"/>
          </w:tcPr>
          <w:p w:rsidR="00AC0E09" w:rsidRDefault="00AC0E09">
            <w:pPr>
              <w:rPr>
                <w:rFonts w:ascii="Sylfaen" w:hAnsi="Sylfaen"/>
                <w:lang w:val="ka-GE"/>
              </w:rPr>
            </w:pPr>
          </w:p>
        </w:tc>
      </w:tr>
    </w:tbl>
    <w:p w:rsidR="00AC0E09" w:rsidRDefault="00AC0E09">
      <w:pPr>
        <w:rPr>
          <w:rFonts w:ascii="Sylfaen" w:hAnsi="Sylfaen"/>
          <w:lang w:val="ka-GE"/>
        </w:rPr>
      </w:pPr>
    </w:p>
    <w:p w:rsidR="00F35140" w:rsidRPr="00AC0E09" w:rsidRDefault="0065034B">
      <w:pPr>
        <w:rPr>
          <w:rFonts w:ascii="Sylfaen" w:hAnsi="Sylfaen"/>
          <w:lang w:val="ka-GE"/>
        </w:rPr>
      </w:pPr>
      <w:r w:rsidRPr="0065034B">
        <w:rPr>
          <w:rFonts w:ascii="Sylfaen" w:hAnsi="Sylfaen"/>
          <w:lang w:val="ka-GE"/>
        </w:rPr>
        <w:t>ვერიფიკატორი:</w:t>
      </w:r>
      <w:bookmarkStart w:id="0" w:name="_GoBack"/>
      <w:bookmarkEnd w:id="0"/>
    </w:p>
    <w:sectPr w:rsidR="00F35140" w:rsidRPr="00AC0E09" w:rsidSect="00073801">
      <w:headerReference w:type="default" r:id="rId7"/>
      <w:pgSz w:w="11906" w:h="16838"/>
      <w:pgMar w:top="1134" w:right="2694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2CB" w:rsidRDefault="003E42CB" w:rsidP="003903D3">
      <w:pPr>
        <w:spacing w:after="0" w:line="240" w:lineRule="auto"/>
      </w:pPr>
      <w:r>
        <w:separator/>
      </w:r>
    </w:p>
  </w:endnote>
  <w:endnote w:type="continuationSeparator" w:id="0">
    <w:p w:rsidR="003E42CB" w:rsidRDefault="003E42CB" w:rsidP="00390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2CB" w:rsidRDefault="003E42CB" w:rsidP="003903D3">
      <w:pPr>
        <w:spacing w:after="0" w:line="240" w:lineRule="auto"/>
      </w:pPr>
      <w:r>
        <w:separator/>
      </w:r>
    </w:p>
  </w:footnote>
  <w:footnote w:type="continuationSeparator" w:id="0">
    <w:p w:rsidR="003E42CB" w:rsidRDefault="003E42CB" w:rsidP="00390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03D3" w:rsidRDefault="008936E4">
    <w:pPr>
      <w:pStyle w:val="a3"/>
    </w:pPr>
    <w:r>
      <w:rPr>
        <w:noProof/>
        <w:lang w:eastAsia="ru-RU"/>
      </w:rPr>
      <w:drawing>
        <wp:inline distT="0" distB="0" distL="0" distR="0" wp14:anchorId="5A26552E">
          <wp:extent cx="707390" cy="847725"/>
          <wp:effectExtent l="0" t="0" r="0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8397D"/>
    <w:multiLevelType w:val="hybridMultilevel"/>
    <w:tmpl w:val="C2468428"/>
    <w:lvl w:ilvl="0" w:tplc="CFDE31A4">
      <w:start w:val="1"/>
      <w:numFmt w:val="decimal"/>
      <w:lvlText w:val="%1."/>
      <w:lvlJc w:val="left"/>
      <w:pPr>
        <w:ind w:left="5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40" w:hanging="360"/>
      </w:pPr>
    </w:lvl>
    <w:lvl w:ilvl="2" w:tplc="0419001B" w:tentative="1">
      <w:start w:val="1"/>
      <w:numFmt w:val="lowerRoman"/>
      <w:lvlText w:val="%3."/>
      <w:lvlJc w:val="right"/>
      <w:pPr>
        <w:ind w:left="1960" w:hanging="180"/>
      </w:pPr>
    </w:lvl>
    <w:lvl w:ilvl="3" w:tplc="0419000F" w:tentative="1">
      <w:start w:val="1"/>
      <w:numFmt w:val="decimal"/>
      <w:lvlText w:val="%4."/>
      <w:lvlJc w:val="left"/>
      <w:pPr>
        <w:ind w:left="2680" w:hanging="360"/>
      </w:pPr>
    </w:lvl>
    <w:lvl w:ilvl="4" w:tplc="04190019" w:tentative="1">
      <w:start w:val="1"/>
      <w:numFmt w:val="lowerLetter"/>
      <w:lvlText w:val="%5."/>
      <w:lvlJc w:val="left"/>
      <w:pPr>
        <w:ind w:left="3400" w:hanging="360"/>
      </w:pPr>
    </w:lvl>
    <w:lvl w:ilvl="5" w:tplc="0419001B" w:tentative="1">
      <w:start w:val="1"/>
      <w:numFmt w:val="lowerRoman"/>
      <w:lvlText w:val="%6."/>
      <w:lvlJc w:val="right"/>
      <w:pPr>
        <w:ind w:left="4120" w:hanging="180"/>
      </w:pPr>
    </w:lvl>
    <w:lvl w:ilvl="6" w:tplc="0419000F" w:tentative="1">
      <w:start w:val="1"/>
      <w:numFmt w:val="decimal"/>
      <w:lvlText w:val="%7."/>
      <w:lvlJc w:val="left"/>
      <w:pPr>
        <w:ind w:left="4840" w:hanging="360"/>
      </w:pPr>
    </w:lvl>
    <w:lvl w:ilvl="7" w:tplc="04190019" w:tentative="1">
      <w:start w:val="1"/>
      <w:numFmt w:val="lowerLetter"/>
      <w:lvlText w:val="%8."/>
      <w:lvlJc w:val="left"/>
      <w:pPr>
        <w:ind w:left="5560" w:hanging="360"/>
      </w:pPr>
    </w:lvl>
    <w:lvl w:ilvl="8" w:tplc="041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1">
    <w:nsid w:val="31263C27"/>
    <w:multiLevelType w:val="hybridMultilevel"/>
    <w:tmpl w:val="C2468428"/>
    <w:lvl w:ilvl="0" w:tplc="CFDE31A4">
      <w:start w:val="1"/>
      <w:numFmt w:val="decimal"/>
      <w:lvlText w:val="%1."/>
      <w:lvlJc w:val="left"/>
      <w:pPr>
        <w:ind w:left="5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40" w:hanging="360"/>
      </w:pPr>
    </w:lvl>
    <w:lvl w:ilvl="2" w:tplc="0419001B" w:tentative="1">
      <w:start w:val="1"/>
      <w:numFmt w:val="lowerRoman"/>
      <w:lvlText w:val="%3."/>
      <w:lvlJc w:val="right"/>
      <w:pPr>
        <w:ind w:left="1960" w:hanging="180"/>
      </w:pPr>
    </w:lvl>
    <w:lvl w:ilvl="3" w:tplc="0419000F" w:tentative="1">
      <w:start w:val="1"/>
      <w:numFmt w:val="decimal"/>
      <w:lvlText w:val="%4."/>
      <w:lvlJc w:val="left"/>
      <w:pPr>
        <w:ind w:left="2680" w:hanging="360"/>
      </w:pPr>
    </w:lvl>
    <w:lvl w:ilvl="4" w:tplc="04190019" w:tentative="1">
      <w:start w:val="1"/>
      <w:numFmt w:val="lowerLetter"/>
      <w:lvlText w:val="%5."/>
      <w:lvlJc w:val="left"/>
      <w:pPr>
        <w:ind w:left="3400" w:hanging="360"/>
      </w:pPr>
    </w:lvl>
    <w:lvl w:ilvl="5" w:tplc="0419001B" w:tentative="1">
      <w:start w:val="1"/>
      <w:numFmt w:val="lowerRoman"/>
      <w:lvlText w:val="%6."/>
      <w:lvlJc w:val="right"/>
      <w:pPr>
        <w:ind w:left="4120" w:hanging="180"/>
      </w:pPr>
    </w:lvl>
    <w:lvl w:ilvl="6" w:tplc="0419000F" w:tentative="1">
      <w:start w:val="1"/>
      <w:numFmt w:val="decimal"/>
      <w:lvlText w:val="%7."/>
      <w:lvlJc w:val="left"/>
      <w:pPr>
        <w:ind w:left="4840" w:hanging="360"/>
      </w:pPr>
    </w:lvl>
    <w:lvl w:ilvl="7" w:tplc="04190019" w:tentative="1">
      <w:start w:val="1"/>
      <w:numFmt w:val="lowerLetter"/>
      <w:lvlText w:val="%8."/>
      <w:lvlJc w:val="left"/>
      <w:pPr>
        <w:ind w:left="5560" w:hanging="360"/>
      </w:pPr>
    </w:lvl>
    <w:lvl w:ilvl="8" w:tplc="0419001B" w:tentative="1">
      <w:start w:val="1"/>
      <w:numFmt w:val="lowerRoman"/>
      <w:lvlText w:val="%9."/>
      <w:lvlJc w:val="right"/>
      <w:pPr>
        <w:ind w:left="62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CF1"/>
    <w:rsid w:val="00010BD4"/>
    <w:rsid w:val="00024107"/>
    <w:rsid w:val="00073801"/>
    <w:rsid w:val="00085824"/>
    <w:rsid w:val="000C36E5"/>
    <w:rsid w:val="000C68F7"/>
    <w:rsid w:val="00202B92"/>
    <w:rsid w:val="002103C6"/>
    <w:rsid w:val="00242483"/>
    <w:rsid w:val="002F3DFD"/>
    <w:rsid w:val="003903D3"/>
    <w:rsid w:val="0039734C"/>
    <w:rsid w:val="003C2A5A"/>
    <w:rsid w:val="003E42CB"/>
    <w:rsid w:val="003F67AA"/>
    <w:rsid w:val="004C44D1"/>
    <w:rsid w:val="004E51CE"/>
    <w:rsid w:val="005008DE"/>
    <w:rsid w:val="005A38A8"/>
    <w:rsid w:val="00620918"/>
    <w:rsid w:val="00624572"/>
    <w:rsid w:val="0065034B"/>
    <w:rsid w:val="00801475"/>
    <w:rsid w:val="00821444"/>
    <w:rsid w:val="00841030"/>
    <w:rsid w:val="008936E4"/>
    <w:rsid w:val="00950439"/>
    <w:rsid w:val="009A20C6"/>
    <w:rsid w:val="00A10CBB"/>
    <w:rsid w:val="00A34661"/>
    <w:rsid w:val="00AC0E09"/>
    <w:rsid w:val="00B07184"/>
    <w:rsid w:val="00B2023C"/>
    <w:rsid w:val="00C53633"/>
    <w:rsid w:val="00CD35EB"/>
    <w:rsid w:val="00D80DAB"/>
    <w:rsid w:val="00DC4CF1"/>
    <w:rsid w:val="00DD1FB6"/>
    <w:rsid w:val="00E1411C"/>
    <w:rsid w:val="00E720FB"/>
    <w:rsid w:val="00F07586"/>
    <w:rsid w:val="00F35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AD46C-946F-4D4E-8E09-BF1A9D31F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0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03D3"/>
  </w:style>
  <w:style w:type="paragraph" w:styleId="a5">
    <w:name w:val="footer"/>
    <w:basedOn w:val="a"/>
    <w:link w:val="a6"/>
    <w:uiPriority w:val="99"/>
    <w:unhideWhenUsed/>
    <w:rsid w:val="00390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03D3"/>
  </w:style>
  <w:style w:type="table" w:styleId="a7">
    <w:name w:val="Table Grid"/>
    <w:basedOn w:val="a1"/>
    <w:uiPriority w:val="39"/>
    <w:rsid w:val="00AC0E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admin7</dc:creator>
  <cp:keywords/>
  <dc:description/>
  <cp:lastModifiedBy>Admin</cp:lastModifiedBy>
  <cp:revision>17</cp:revision>
  <dcterms:created xsi:type="dcterms:W3CDTF">2021-07-15T07:06:00Z</dcterms:created>
  <dcterms:modified xsi:type="dcterms:W3CDTF">2023-11-06T07:44:00Z</dcterms:modified>
</cp:coreProperties>
</file>